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1DA51" w14:textId="77777777" w:rsidR="00452A3B" w:rsidRPr="00452A3B" w:rsidRDefault="00452A3B" w:rsidP="00452A3B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413F3A" w14:textId="77777777" w:rsidR="00452A3B" w:rsidRPr="00452A3B" w:rsidRDefault="00452A3B" w:rsidP="00452A3B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2A3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6D56432F" wp14:editId="215C5B63">
            <wp:extent cx="5760720" cy="175768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2359D3" w14:textId="77777777" w:rsidR="00452A3B" w:rsidRPr="00452A3B" w:rsidRDefault="00452A3B" w:rsidP="00452A3B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39F7F9" w14:textId="77777777" w:rsidR="00452A3B" w:rsidRPr="00452A3B" w:rsidRDefault="00452A3B" w:rsidP="00452A3B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EB0344" w14:textId="77777777" w:rsidR="00452A3B" w:rsidRPr="00452A3B" w:rsidRDefault="00452A3B" w:rsidP="00452A3B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E932A0" w14:textId="77777777" w:rsidR="00452A3B" w:rsidRPr="00452A3B" w:rsidRDefault="00452A3B" w:rsidP="00452A3B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C4805C1" w14:textId="77777777" w:rsidR="00892469" w:rsidRDefault="00892469" w:rsidP="0089246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211B108" w14:textId="77777777" w:rsidR="00452A3B" w:rsidRPr="00452A3B" w:rsidRDefault="00452A3B" w:rsidP="0089246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52A3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SZCZEGÓŁOWE WARUNKI</w:t>
      </w:r>
    </w:p>
    <w:p w14:paraId="1BC13362" w14:textId="77777777" w:rsidR="00A30704" w:rsidRDefault="00452A3B" w:rsidP="00892469">
      <w:pPr>
        <w:keepNext/>
        <w:keepLines/>
        <w:shd w:val="clear" w:color="auto" w:fill="FFFFFF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pl-PL"/>
        </w:rPr>
      </w:pPr>
      <w:r w:rsidRPr="00452A3B"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pl-PL"/>
        </w:rPr>
        <w:t>KONKURSU OFERT NA UDZIELANIE ŚWIADCZEŃ ZDROWOTNYCH PRZEZ RATOWNIKÓW MEDYCZNYCH,</w:t>
      </w:r>
      <w:r w:rsidR="0034463F"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pl-PL"/>
        </w:rPr>
        <w:t xml:space="preserve"> </w:t>
      </w:r>
      <w:r w:rsidR="00892469"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pl-PL"/>
        </w:rPr>
        <w:t xml:space="preserve">RATOWNIKÓW MEDYCZNYCH Z UPRAWNIENIAMI DO KIEROWNIA POJAZDAMI UPRZYWILJEOWANYMI, </w:t>
      </w:r>
      <w:r w:rsidRPr="00452A3B"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pl-PL"/>
        </w:rPr>
        <w:t xml:space="preserve"> PIELĘGNIAR</w:t>
      </w:r>
      <w:r w:rsidR="00FE14EA"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pl-PL"/>
        </w:rPr>
        <w:t>KI</w:t>
      </w:r>
      <w:r w:rsidRPr="00452A3B"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pl-PL"/>
        </w:rPr>
        <w:t xml:space="preserve"> SYTEMU W ZESPOŁACH RATOWNICTWA MEDYCZNEGO</w:t>
      </w:r>
      <w:r w:rsidR="00060A36"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pl-PL"/>
        </w:rPr>
        <w:t xml:space="preserve">, RATOWNIKÓW MEDYCZNYCH </w:t>
      </w:r>
      <w:r w:rsidR="00143FD4"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pl-PL"/>
        </w:rPr>
        <w:t xml:space="preserve">W </w:t>
      </w:r>
      <w:r w:rsidR="00AA68BF"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pl-PL"/>
        </w:rPr>
        <w:t>ZESPOŁ</w:t>
      </w:r>
      <w:r w:rsidR="00CB7DF2"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pl-PL"/>
        </w:rPr>
        <w:t>ACH</w:t>
      </w:r>
      <w:r w:rsidR="00AA68BF"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pl-PL"/>
        </w:rPr>
        <w:t xml:space="preserve"> TRANSPORTU MEDYCZNEGO</w:t>
      </w:r>
    </w:p>
    <w:p w14:paraId="5DDD0846" w14:textId="77777777" w:rsidR="00A30704" w:rsidRDefault="00452A3B" w:rsidP="00892469">
      <w:pPr>
        <w:keepNext/>
        <w:keepLines/>
        <w:shd w:val="clear" w:color="auto" w:fill="FFFFFF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pl-PL"/>
        </w:rPr>
      </w:pPr>
      <w:r w:rsidRPr="00452A3B"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pl-PL"/>
        </w:rPr>
        <w:t xml:space="preserve"> WOJEWÓDZKIEJ STACJI POGOTOWIA RATUNKOWEGO </w:t>
      </w:r>
    </w:p>
    <w:p w14:paraId="03933ED3" w14:textId="77777777" w:rsidR="00452A3B" w:rsidRPr="00452A3B" w:rsidRDefault="00452A3B" w:rsidP="00892469">
      <w:pPr>
        <w:keepNext/>
        <w:keepLines/>
        <w:shd w:val="clear" w:color="auto" w:fill="FFFFFF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pl-PL"/>
        </w:rPr>
      </w:pPr>
      <w:r w:rsidRPr="00452A3B"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pl-PL"/>
        </w:rPr>
        <w:t>W RZESZOWIE</w:t>
      </w:r>
    </w:p>
    <w:p w14:paraId="42DDCC84" w14:textId="77777777" w:rsidR="00452A3B" w:rsidRPr="00452A3B" w:rsidRDefault="00452A3B" w:rsidP="00452A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FBAFB4" w14:textId="77777777" w:rsidR="00452A3B" w:rsidRPr="00452A3B" w:rsidRDefault="00452A3B" w:rsidP="00452A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907EBB" w14:textId="77777777" w:rsidR="00452A3B" w:rsidRPr="00452A3B" w:rsidRDefault="00452A3B" w:rsidP="00452A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5AACD1" w14:textId="77777777" w:rsidR="00452A3B" w:rsidRPr="00452A3B" w:rsidRDefault="00452A3B" w:rsidP="00452A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A4A272" w14:textId="77777777" w:rsidR="00452A3B" w:rsidRPr="00452A3B" w:rsidRDefault="00452A3B" w:rsidP="00452A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F8C50F" w14:textId="77777777" w:rsidR="00452A3B" w:rsidRPr="00452A3B" w:rsidRDefault="00452A3B" w:rsidP="00452A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AC9B88" w14:textId="77777777" w:rsidR="00452A3B" w:rsidRPr="00452A3B" w:rsidRDefault="00452A3B" w:rsidP="00452A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D76408" w14:textId="77777777" w:rsidR="00452A3B" w:rsidRPr="00452A3B" w:rsidRDefault="00452A3B" w:rsidP="00452A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256685" w14:textId="77777777" w:rsidR="00452A3B" w:rsidRPr="00452A3B" w:rsidRDefault="00452A3B" w:rsidP="00452A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DABE1B" w14:textId="77777777" w:rsidR="00452A3B" w:rsidRPr="00452A3B" w:rsidRDefault="00452A3B" w:rsidP="00452A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BBD7B8" w14:textId="77777777" w:rsidR="00452A3B" w:rsidRPr="00452A3B" w:rsidRDefault="00452A3B" w:rsidP="00452A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4F7361" w14:textId="77777777" w:rsidR="00452A3B" w:rsidRPr="00452A3B" w:rsidRDefault="00452A3B" w:rsidP="00452A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0A194B" w14:textId="77777777" w:rsidR="00452A3B" w:rsidRPr="00452A3B" w:rsidRDefault="00452A3B" w:rsidP="00452A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792FE9" w14:textId="77777777" w:rsidR="00452A3B" w:rsidRPr="00452A3B" w:rsidRDefault="00452A3B" w:rsidP="00452A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2FB312" w14:textId="77777777" w:rsidR="00452A3B" w:rsidRPr="00452A3B" w:rsidRDefault="00452A3B" w:rsidP="00452A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F58093" w14:textId="77777777" w:rsidR="00452A3B" w:rsidRPr="00452A3B" w:rsidRDefault="00452A3B" w:rsidP="00452A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52425F" w14:textId="77777777" w:rsidR="00452A3B" w:rsidRPr="00452A3B" w:rsidRDefault="00452A3B" w:rsidP="00452A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C90E7B" w14:textId="77777777" w:rsidR="00452A3B" w:rsidRPr="00452A3B" w:rsidRDefault="00452A3B" w:rsidP="00452A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3D419A" w14:textId="77777777" w:rsidR="00452A3B" w:rsidRPr="00452A3B" w:rsidRDefault="00452A3B" w:rsidP="00452A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0A7E47" w14:textId="77777777" w:rsidR="00452A3B" w:rsidRPr="00452A3B" w:rsidRDefault="00452A3B" w:rsidP="00452A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9B084B" w14:textId="77777777" w:rsidR="00452A3B" w:rsidRPr="00452A3B" w:rsidRDefault="00452A3B" w:rsidP="00452A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99D5F3" w14:textId="77777777" w:rsidR="00452A3B" w:rsidRPr="00452A3B" w:rsidRDefault="00452A3B" w:rsidP="00452A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B1B32A" w14:textId="77777777" w:rsidR="00452A3B" w:rsidRPr="00452A3B" w:rsidRDefault="00452A3B" w:rsidP="00A77A0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C33396E" w14:textId="7DCC9B85" w:rsidR="00452A3B" w:rsidRPr="00452A3B" w:rsidRDefault="00452A3B" w:rsidP="00A77A0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2A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RZESZÓW 20</w:t>
      </w:r>
      <w:r w:rsidR="00A30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AA6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452A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542F35BC" w14:textId="77777777" w:rsidR="00452A3B" w:rsidRPr="00452A3B" w:rsidRDefault="00452A3B" w:rsidP="00452A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2D420B" w14:textId="77777777" w:rsidR="00452A3B" w:rsidRPr="00A77A06" w:rsidRDefault="00EC76D9" w:rsidP="00452A3B">
      <w:pPr>
        <w:numPr>
          <w:ilvl w:val="0"/>
          <w:numId w:val="9"/>
        </w:numPr>
        <w:autoSpaceDE w:val="0"/>
        <w:autoSpaceDN w:val="0"/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7A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UWAGI WSTĘPNE </w:t>
      </w:r>
      <w:r w:rsidR="00143FD4" w:rsidRPr="00A77A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14:paraId="0D4B642F" w14:textId="77777777" w:rsidR="00452A3B" w:rsidRPr="00A77A06" w:rsidRDefault="00452A3B" w:rsidP="00452A3B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4F1DCB" w14:textId="77777777" w:rsidR="00452A3B" w:rsidRPr="006B7E3A" w:rsidRDefault="00452A3B" w:rsidP="00452A3B">
      <w:pPr>
        <w:numPr>
          <w:ilvl w:val="0"/>
          <w:numId w:val="11"/>
        </w:numPr>
        <w:suppressAutoHyphens/>
        <w:autoSpaceDE w:val="0"/>
        <w:autoSpaceDN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Postępowanie konkursowe prowadzone będzie w oparciu o:</w:t>
      </w:r>
    </w:p>
    <w:p w14:paraId="1636A980" w14:textId="29EEB037" w:rsidR="00452A3B" w:rsidRPr="006B7E3A" w:rsidRDefault="00452A3B" w:rsidP="00452A3B">
      <w:pPr>
        <w:numPr>
          <w:ilvl w:val="0"/>
          <w:numId w:val="10"/>
        </w:numPr>
        <w:suppressAutoHyphens/>
        <w:autoSpaceDE w:val="0"/>
        <w:autoSpaceDN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6B7E3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>art. 26 ustawy z dnia 15 kwietnia 2011 r. o działalności leczniczej (Dz. U. z 20</w:t>
      </w:r>
      <w:r w:rsidR="00A30704" w:rsidRPr="006B7E3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>20</w:t>
      </w:r>
      <w:r w:rsidRPr="006B7E3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r. poz. </w:t>
      </w:r>
      <w:r w:rsidR="00A30704" w:rsidRPr="006B7E3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>295 t.j.</w:t>
      </w:r>
      <w:r w:rsidRPr="006B7E3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>) zwaną dalej ustawą o działalności leczniczej);</w:t>
      </w:r>
    </w:p>
    <w:p w14:paraId="4A11422E" w14:textId="44EAF4CA" w:rsidR="00452A3B" w:rsidRPr="006B7E3A" w:rsidRDefault="00452A3B" w:rsidP="00452A3B">
      <w:pPr>
        <w:numPr>
          <w:ilvl w:val="0"/>
          <w:numId w:val="10"/>
        </w:numPr>
        <w:tabs>
          <w:tab w:val="num" w:pos="284"/>
        </w:tabs>
        <w:suppressAutoHyphens/>
        <w:autoSpaceDE w:val="0"/>
        <w:autoSpaceDN w:val="0"/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odpowiednio: art. </w:t>
      </w: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140, art. 141, art. 146 ust. 1, art. 147, art. 148 ust. 1, art. 149, art. 150, art. 151 ust. 1, 2 i 4-6, art. 152, art. 153 i art. 154 ust. 1 i 2 ustawy z dnia 27 sierpnia 2004 r. </w:t>
      </w:r>
      <w:r w:rsidR="008670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świadczeniach opieki zdrowotnej finansowanych ze środków publicznych ( Dz. U. z 20</w:t>
      </w:r>
      <w:r w:rsidR="00143FD4"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13</w:t>
      </w:r>
      <w:r w:rsidR="00143FD4"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98</w:t>
      </w: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43FD4"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t.j.</w:t>
      </w: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74273C"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 czym prawa i obowiązki Prezesa Funduszu i Dyrektora Oddziału Wojewódzkiego Funduszu wykonuje Dyrektor Udzielającego zamówienie</w:t>
      </w:r>
      <w:r w:rsidR="00987AED"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  <w:r w:rsidR="0074273C"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324BEC6" w14:textId="04BDB5D0" w:rsidR="00452A3B" w:rsidRPr="00A52B4C" w:rsidRDefault="00452A3B" w:rsidP="00452A3B">
      <w:pPr>
        <w:numPr>
          <w:ilvl w:val="0"/>
          <w:numId w:val="10"/>
        </w:numPr>
        <w:suppressAutoHyphens/>
        <w:autoSpaceDE w:val="0"/>
        <w:autoSpaceDN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Regulamin Pracy Komisji Konkursowej powoł</w:t>
      </w:r>
      <w:r w:rsidR="00CB7DF2"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anej</w:t>
      </w:r>
      <w:r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w celu przeprowadz</w:t>
      </w:r>
      <w:r w:rsidR="00CB7DF2"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e</w:t>
      </w:r>
      <w:r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nia konkur</w:t>
      </w:r>
      <w:r w:rsidR="000C5386"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s</w:t>
      </w:r>
      <w:r w:rsidR="00CB7DF2"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u</w:t>
      </w:r>
      <w:r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ofert </w:t>
      </w:r>
      <w:r w:rsidRPr="006B7E3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na udzielanie świadczeń zdrowotnych </w:t>
      </w:r>
      <w:r w:rsidR="00CB7DF2" w:rsidRPr="006B7E3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w </w:t>
      </w:r>
      <w:r w:rsidRPr="006B7E3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Wojewódzkiej Stacji Pogotowia Ratunkowego </w:t>
      </w:r>
      <w:r w:rsidR="008670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br/>
      </w:r>
      <w:r w:rsidRPr="006B7E3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w Rzeszowie (zwanej dalej WSPR) wprowadzon</w:t>
      </w:r>
      <w:r w:rsidR="00143FD4" w:rsidRPr="006B7E3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y</w:t>
      </w:r>
      <w:r w:rsidRPr="006B7E3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 w:rsidRPr="00A52B4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Zarządzeniem Dyrektora nr </w:t>
      </w:r>
      <w:r w:rsidR="00A52B4C" w:rsidRPr="00A52B4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41</w:t>
      </w:r>
      <w:r w:rsidRPr="00A52B4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/20</w:t>
      </w:r>
      <w:r w:rsidR="00A30704" w:rsidRPr="00A52B4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</w:t>
      </w:r>
      <w:r w:rsidR="002F3ED5" w:rsidRPr="00A52B4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1</w:t>
      </w:r>
      <w:r w:rsidRPr="00A52B4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 w:rsidR="00867006" w:rsidRPr="00A52B4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br/>
      </w:r>
      <w:r w:rsidRPr="00A52B4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z dnia </w:t>
      </w:r>
      <w:r w:rsidR="00A52B4C" w:rsidRPr="00A52B4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09</w:t>
      </w:r>
      <w:r w:rsidR="00867006" w:rsidRPr="00A52B4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.0</w:t>
      </w:r>
      <w:r w:rsidR="00A52B4C" w:rsidRPr="00A52B4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8</w:t>
      </w:r>
      <w:r w:rsidR="0010118E" w:rsidRPr="00A52B4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  <w:r w:rsidRPr="00A52B4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</w:t>
      </w:r>
      <w:r w:rsidR="00A30704" w:rsidRPr="00A52B4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</w:t>
      </w:r>
      <w:r w:rsidR="002F3ED5" w:rsidRPr="00A52B4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1</w:t>
      </w:r>
      <w:r w:rsidR="000C5386" w:rsidRPr="00A52B4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 w:rsidRPr="00A52B4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r.</w:t>
      </w:r>
      <w:r w:rsidR="00987AED" w:rsidRPr="00A52B4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;</w:t>
      </w:r>
    </w:p>
    <w:p w14:paraId="03B7602A" w14:textId="74057F91" w:rsidR="00452A3B" w:rsidRPr="006B7E3A" w:rsidRDefault="00452A3B" w:rsidP="00342928">
      <w:pPr>
        <w:numPr>
          <w:ilvl w:val="0"/>
          <w:numId w:val="11"/>
        </w:numPr>
        <w:suppressAutoHyphens/>
        <w:autoSpaceDE w:val="0"/>
        <w:autoSpaceDN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 celu prawidłowego przygotowania i złożenia swojej oferty Przyjmujący </w:t>
      </w:r>
      <w:r w:rsidR="008670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amówienie powinien zapoznać si</w:t>
      </w:r>
      <w:r w:rsidRPr="006B7E3A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ę </w:t>
      </w:r>
      <w:r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ze wszystkimi warunkami zawartymi w </w:t>
      </w:r>
      <w:r w:rsidR="00143FD4"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niniejszych </w:t>
      </w:r>
      <w:r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„</w:t>
      </w:r>
      <w:r w:rsidR="00143FD4"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Szczegółowych Warunkach Konkursu Ofert</w:t>
      </w:r>
      <w:r w:rsidR="00143FD4"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="00EB7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(zwan</w:t>
      </w:r>
      <w:r w:rsidR="00143FD4"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ych</w:t>
      </w:r>
      <w:r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dalej SWKO)</w:t>
      </w:r>
      <w:r w:rsidR="00143FD4"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2CF0E182" w14:textId="77777777" w:rsidR="004B386B" w:rsidRPr="006B7E3A" w:rsidRDefault="004B386B" w:rsidP="00A77A06">
      <w:pPr>
        <w:numPr>
          <w:ilvl w:val="0"/>
          <w:numId w:val="11"/>
        </w:numPr>
        <w:suppressAutoHyphens/>
        <w:autoSpaceDE w:val="0"/>
        <w:autoSpaceDN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 celu przeprowadzenia konkursu Udzielający zamówienia powo</w:t>
      </w:r>
      <w:r w:rsidR="00FB2EF5"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ł</w:t>
      </w:r>
      <w:r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ał komisję konkursową Zarządzeniem wskazanym w ust. 1 pkt 3).</w:t>
      </w:r>
    </w:p>
    <w:p w14:paraId="3007FF2F" w14:textId="77777777" w:rsidR="00E0307A" w:rsidRPr="006B7E3A" w:rsidRDefault="00EC76D9" w:rsidP="00A77A06">
      <w:pPr>
        <w:numPr>
          <w:ilvl w:val="0"/>
          <w:numId w:val="11"/>
        </w:numPr>
        <w:suppressAutoHyphens/>
        <w:autoSpaceDE w:val="0"/>
        <w:autoSpaceDN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Ogłoszenie o konkursie zamieszczono na tablicy ogłoszeń w siedzibie Wojewódzkiej Stacji Pogotowia Ratunkowego </w:t>
      </w:r>
      <w:r w:rsidR="00987AED" w:rsidRPr="006B7E3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 Rzeszowie </w:t>
      </w:r>
      <w:r w:rsidRPr="006B7E3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oraz na stronie internetowej </w:t>
      </w:r>
      <w:hyperlink r:id="rId8" w:history="1">
        <w:r w:rsidRPr="006B7E3A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pl-PL"/>
          </w:rPr>
          <w:t>www.wspr.pl</w:t>
        </w:r>
      </w:hyperlink>
      <w:r w:rsidR="00E0307A" w:rsidRPr="006B7E3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</w:p>
    <w:p w14:paraId="3DD58870" w14:textId="089047CF" w:rsidR="00342928" w:rsidRPr="006B7E3A" w:rsidRDefault="00342928" w:rsidP="00A77A06">
      <w:pPr>
        <w:numPr>
          <w:ilvl w:val="0"/>
          <w:numId w:val="11"/>
        </w:numPr>
        <w:suppressAutoHyphens/>
        <w:autoSpaceDE w:val="0"/>
        <w:autoSpaceDN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>Udzielający zamówienia zastrzega sobie prawo do odwołania konkursu oraz przesunięcia terminu składania ofert bez podania przyczyny. Ogłoszenie w tej sprawie umieszczone zostanie</w:t>
      </w:r>
      <w:r w:rsidR="00EB78C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 tablicy ogłoszeń w siedzibie Wojewódzkiej Stacji Pogotowia Ratunkowego w Rzeszowie oraz</w:t>
      </w:r>
      <w:r w:rsidRPr="006B7E3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 stronie internetowej Udzielającego zamówienia pod adresem </w:t>
      </w:r>
      <w:hyperlink r:id="rId9" w:history="1">
        <w:r w:rsidR="00A77A06" w:rsidRPr="006B7E3A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pl-PL"/>
          </w:rPr>
          <w:t>www.wspr.pl</w:t>
        </w:r>
      </w:hyperlink>
      <w:r w:rsidRPr="006B7E3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</w:p>
    <w:p w14:paraId="43E00CC6" w14:textId="77777777" w:rsidR="00E0307A" w:rsidRPr="006B7E3A" w:rsidRDefault="00E0307A" w:rsidP="00A77A06">
      <w:pPr>
        <w:numPr>
          <w:ilvl w:val="0"/>
          <w:numId w:val="11"/>
        </w:numPr>
        <w:suppressAutoHyphens/>
        <w:autoSpaceDE w:val="0"/>
        <w:autoSpaceDN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>Korespondencja dotycząca konkursu powinna być kierowana przez Przyjmującego zamówienie na adres: Wojewódzka Stacja Pogotowia Ratunkowego w Rzeszowie ul. Poniatowskiego 4, 35-026 Rzeszów</w:t>
      </w:r>
      <w:r w:rsidR="00987AED" w:rsidRPr="006B7E3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</w:p>
    <w:p w14:paraId="0556EAD7" w14:textId="69135B6D" w:rsidR="00342928" w:rsidRPr="006B7E3A" w:rsidRDefault="00342928" w:rsidP="00A77A06">
      <w:pPr>
        <w:numPr>
          <w:ilvl w:val="0"/>
          <w:numId w:val="11"/>
        </w:numPr>
        <w:suppressAutoHyphens/>
        <w:autoSpaceDE w:val="0"/>
        <w:autoSpaceDN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>Osobą uprawnion</w:t>
      </w:r>
      <w:r w:rsidR="006279F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>ą</w:t>
      </w:r>
      <w:r w:rsidRPr="006B7E3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do kontaktu z Oferentami jest:</w:t>
      </w:r>
    </w:p>
    <w:p w14:paraId="727BE496" w14:textId="045E11B3" w:rsidR="00342928" w:rsidRPr="006B7E3A" w:rsidRDefault="00342928" w:rsidP="00987AED">
      <w:pPr>
        <w:pStyle w:val="Akapitzlist"/>
        <w:numPr>
          <w:ilvl w:val="0"/>
          <w:numId w:val="41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>Pani Agnieszka Filip</w:t>
      </w:r>
      <w:r w:rsidR="008670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oraz Małgorzata Kalandyk</w:t>
      </w:r>
      <w:r w:rsidRPr="006B7E3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– nr tel. 17 8526600.</w:t>
      </w:r>
    </w:p>
    <w:p w14:paraId="15FD4E53" w14:textId="77777777" w:rsidR="00FB2EF5" w:rsidRDefault="00FB2EF5" w:rsidP="00D3651B">
      <w:pPr>
        <w:suppressAutoHyphens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14:paraId="31B27522" w14:textId="77777777" w:rsidR="00D3651B" w:rsidRDefault="00D3651B" w:rsidP="00D3651B">
      <w:pPr>
        <w:pStyle w:val="Akapitzlist"/>
        <w:numPr>
          <w:ilvl w:val="0"/>
          <w:numId w:val="9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D3651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DEFINICJE:</w:t>
      </w:r>
    </w:p>
    <w:p w14:paraId="26446EEC" w14:textId="77777777" w:rsidR="00D3651B" w:rsidRPr="00D3651B" w:rsidRDefault="00D3651B" w:rsidP="00D3651B">
      <w:pPr>
        <w:pStyle w:val="Akapitzlist"/>
        <w:suppressAutoHyphens/>
        <w:autoSpaceDE w:val="0"/>
        <w:autoSpaceDN w:val="0"/>
        <w:spacing w:after="0" w:line="276" w:lineRule="auto"/>
        <w:ind w:left="1146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2A6017D9" w14:textId="21C7EB8F" w:rsidR="00B840D2" w:rsidRPr="006B7E3A" w:rsidRDefault="00B840D2" w:rsidP="00D3651B">
      <w:pPr>
        <w:pStyle w:val="Akapitzlist"/>
        <w:numPr>
          <w:ilvl w:val="0"/>
          <w:numId w:val="26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hAnsi="Times New Roman" w:cs="Times New Roman"/>
          <w:b/>
          <w:bCs/>
          <w:sz w:val="24"/>
          <w:szCs w:val="24"/>
        </w:rPr>
        <w:t>Przyjmujący zamówienie lub Oferen</w:t>
      </w:r>
      <w:r w:rsidR="00CB7DF2" w:rsidRPr="006B7E3A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6B7E3A">
        <w:rPr>
          <w:rFonts w:ascii="Times New Roman" w:hAnsi="Times New Roman" w:cs="Times New Roman"/>
          <w:sz w:val="24"/>
          <w:szCs w:val="24"/>
        </w:rPr>
        <w:t>– rozumie się przez to podmiot wykonujący działalność leczniczą, lub osobę legitymującą się nabyciem fachowych kwalifikacji do udzielania świadczeń zdrowotnych w określonym zakresie lub określonej dziedzinie medycyny</w:t>
      </w:r>
      <w:r w:rsidR="00496A78" w:rsidRPr="006B7E3A">
        <w:rPr>
          <w:rFonts w:ascii="Times New Roman" w:hAnsi="Times New Roman" w:cs="Times New Roman"/>
          <w:sz w:val="24"/>
          <w:szCs w:val="24"/>
        </w:rPr>
        <w:t xml:space="preserve"> przystępującą do konkursu ofert, składającą tym samym oświadczenie woli realizacji przedmiotu zamówienia na warunkach określonych przez Udzielającego </w:t>
      </w:r>
      <w:r w:rsidR="006279F9">
        <w:rPr>
          <w:rFonts w:ascii="Times New Roman" w:hAnsi="Times New Roman" w:cs="Times New Roman"/>
          <w:sz w:val="24"/>
          <w:szCs w:val="24"/>
        </w:rPr>
        <w:t>z</w:t>
      </w:r>
      <w:r w:rsidR="00496A78" w:rsidRPr="006B7E3A">
        <w:rPr>
          <w:rFonts w:ascii="Times New Roman" w:hAnsi="Times New Roman" w:cs="Times New Roman"/>
          <w:sz w:val="24"/>
          <w:szCs w:val="24"/>
        </w:rPr>
        <w:t>amówienia;</w:t>
      </w:r>
    </w:p>
    <w:p w14:paraId="437F9794" w14:textId="77777777" w:rsidR="00EC76D9" w:rsidRPr="006B7E3A" w:rsidRDefault="00B840D2" w:rsidP="00987AED">
      <w:pPr>
        <w:pStyle w:val="Akapitzlist"/>
        <w:numPr>
          <w:ilvl w:val="0"/>
          <w:numId w:val="26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hAnsi="Times New Roman" w:cs="Times New Roman"/>
          <w:b/>
          <w:bCs/>
          <w:sz w:val="24"/>
          <w:szCs w:val="24"/>
        </w:rPr>
        <w:t>Udzielający zamówienia</w:t>
      </w:r>
      <w:r w:rsidR="0092567F" w:rsidRPr="006B7E3A">
        <w:rPr>
          <w:rFonts w:ascii="Times New Roman" w:hAnsi="Times New Roman" w:cs="Times New Roman"/>
          <w:b/>
          <w:bCs/>
          <w:sz w:val="24"/>
          <w:szCs w:val="24"/>
        </w:rPr>
        <w:t xml:space="preserve"> lub Zamawiający</w:t>
      </w:r>
      <w:r w:rsidRPr="006B7E3A">
        <w:rPr>
          <w:rFonts w:ascii="Times New Roman" w:hAnsi="Times New Roman" w:cs="Times New Roman"/>
          <w:b/>
          <w:bCs/>
          <w:sz w:val="24"/>
          <w:szCs w:val="24"/>
        </w:rPr>
        <w:t xml:space="preserve"> – Wojewódzka Stacja Pogotowia Ratunkowego w Rzeszowie</w:t>
      </w:r>
      <w:r w:rsidR="00987AED" w:rsidRPr="006B7E3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C76D9" w:rsidRPr="006B7E3A">
        <w:rPr>
          <w:rFonts w:ascii="Times New Roman" w:hAnsi="Times New Roman" w:cs="Times New Roman"/>
          <w:b/>
          <w:bCs/>
          <w:sz w:val="24"/>
          <w:szCs w:val="24"/>
        </w:rPr>
        <w:t xml:space="preserve"> ul. Poniatowskiego 4</w:t>
      </w:r>
      <w:r w:rsidR="00D3651B" w:rsidRPr="006B7E3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C76D9" w:rsidRPr="006B7E3A">
        <w:rPr>
          <w:rFonts w:ascii="Times New Roman" w:hAnsi="Times New Roman" w:cs="Times New Roman"/>
          <w:b/>
          <w:bCs/>
          <w:sz w:val="24"/>
          <w:szCs w:val="24"/>
        </w:rPr>
        <w:t>35-026 Rzeszów</w:t>
      </w:r>
    </w:p>
    <w:p w14:paraId="10E6E801" w14:textId="77777777" w:rsidR="00EC76D9" w:rsidRPr="006B7E3A" w:rsidRDefault="00EC76D9" w:rsidP="00EC76D9">
      <w:pPr>
        <w:autoSpaceDE w:val="0"/>
        <w:autoSpaceDN w:val="0"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E3A">
        <w:rPr>
          <w:rFonts w:ascii="Times New Roman" w:hAnsi="Times New Roman" w:cs="Times New Roman"/>
          <w:b/>
          <w:bCs/>
          <w:sz w:val="24"/>
          <w:szCs w:val="24"/>
        </w:rPr>
        <w:t>tel./fax (17)85-26-253 / 85-25-190</w:t>
      </w:r>
    </w:p>
    <w:p w14:paraId="055F1CAC" w14:textId="77777777" w:rsidR="00EC76D9" w:rsidRPr="006B7E3A" w:rsidRDefault="00EC76D9" w:rsidP="00EC76D9">
      <w:pPr>
        <w:autoSpaceDE w:val="0"/>
        <w:autoSpaceDN w:val="0"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E3A">
        <w:rPr>
          <w:rFonts w:ascii="Times New Roman" w:hAnsi="Times New Roman" w:cs="Times New Roman"/>
          <w:b/>
          <w:bCs/>
          <w:sz w:val="24"/>
          <w:szCs w:val="24"/>
        </w:rPr>
        <w:t>REGON:690271233</w:t>
      </w:r>
    </w:p>
    <w:p w14:paraId="2CDBAFB4" w14:textId="77777777" w:rsidR="00D3651B" w:rsidRPr="006B7E3A" w:rsidRDefault="00EC76D9" w:rsidP="00D3651B">
      <w:pPr>
        <w:autoSpaceDE w:val="0"/>
        <w:autoSpaceDN w:val="0"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E3A">
        <w:rPr>
          <w:rFonts w:ascii="Times New Roman" w:hAnsi="Times New Roman" w:cs="Times New Roman"/>
          <w:b/>
          <w:bCs/>
          <w:sz w:val="24"/>
          <w:szCs w:val="24"/>
        </w:rPr>
        <w:t>NIP: 813-29-02-117</w:t>
      </w:r>
    </w:p>
    <w:p w14:paraId="02F04F3B" w14:textId="7C3897BF" w:rsidR="00B840D2" w:rsidRPr="006B7E3A" w:rsidRDefault="00B840D2" w:rsidP="00D3651B">
      <w:pPr>
        <w:pStyle w:val="Akapitzlist"/>
        <w:numPr>
          <w:ilvl w:val="0"/>
          <w:numId w:val="26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3A">
        <w:rPr>
          <w:rFonts w:ascii="Times New Roman" w:hAnsi="Times New Roman" w:cs="Times New Roman"/>
          <w:b/>
          <w:bCs/>
          <w:sz w:val="24"/>
          <w:szCs w:val="24"/>
        </w:rPr>
        <w:lastRenderedPageBreak/>
        <w:t>Przedmio</w:t>
      </w:r>
      <w:r w:rsidR="00CB7DF2" w:rsidRPr="006B7E3A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6B7E3A">
        <w:rPr>
          <w:rFonts w:ascii="Times New Roman" w:hAnsi="Times New Roman" w:cs="Times New Roman"/>
          <w:b/>
          <w:bCs/>
          <w:sz w:val="24"/>
          <w:szCs w:val="24"/>
        </w:rPr>
        <w:t xml:space="preserve"> konkursu ofert</w:t>
      </w:r>
      <w:r w:rsidR="00DA47FD" w:rsidRPr="006B7E3A">
        <w:rPr>
          <w:rFonts w:ascii="Times New Roman" w:hAnsi="Times New Roman" w:cs="Times New Roman"/>
          <w:b/>
          <w:bCs/>
          <w:sz w:val="24"/>
          <w:szCs w:val="24"/>
        </w:rPr>
        <w:t>/ zamówieni</w:t>
      </w:r>
      <w:r w:rsidR="00CB7DF2" w:rsidRPr="006B7E3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6B7E3A">
        <w:rPr>
          <w:rFonts w:ascii="Times New Roman" w:hAnsi="Times New Roman" w:cs="Times New Roman"/>
          <w:sz w:val="24"/>
          <w:szCs w:val="24"/>
        </w:rPr>
        <w:t xml:space="preserve"> – rozumie się przez to udzielanie</w:t>
      </w:r>
      <w:r w:rsidR="00D04F3E" w:rsidRPr="006B7E3A">
        <w:rPr>
          <w:rFonts w:ascii="Times New Roman" w:hAnsi="Times New Roman" w:cs="Times New Roman"/>
          <w:sz w:val="24"/>
          <w:szCs w:val="24"/>
        </w:rPr>
        <w:t xml:space="preserve"> przez</w:t>
      </w:r>
      <w:r w:rsidRPr="006B7E3A">
        <w:rPr>
          <w:rFonts w:ascii="Times New Roman" w:hAnsi="Times New Roman" w:cs="Times New Roman"/>
          <w:sz w:val="24"/>
          <w:szCs w:val="24"/>
        </w:rPr>
        <w:t xml:space="preserve"> ratowni</w:t>
      </w:r>
      <w:r w:rsidR="00D04F3E" w:rsidRPr="006B7E3A">
        <w:rPr>
          <w:rFonts w:ascii="Times New Roman" w:hAnsi="Times New Roman" w:cs="Times New Roman"/>
          <w:sz w:val="24"/>
          <w:szCs w:val="24"/>
        </w:rPr>
        <w:t>ków</w:t>
      </w:r>
      <w:r w:rsidRPr="006B7E3A">
        <w:rPr>
          <w:rFonts w:ascii="Times New Roman" w:hAnsi="Times New Roman" w:cs="Times New Roman"/>
          <w:sz w:val="24"/>
          <w:szCs w:val="24"/>
        </w:rPr>
        <w:t xml:space="preserve"> medyczny</w:t>
      </w:r>
      <w:r w:rsidR="00D04F3E" w:rsidRPr="006B7E3A">
        <w:rPr>
          <w:rFonts w:ascii="Times New Roman" w:hAnsi="Times New Roman" w:cs="Times New Roman"/>
          <w:sz w:val="24"/>
          <w:szCs w:val="24"/>
        </w:rPr>
        <w:t>ch</w:t>
      </w:r>
      <w:r w:rsidRPr="006B7E3A">
        <w:rPr>
          <w:rFonts w:ascii="Times New Roman" w:hAnsi="Times New Roman" w:cs="Times New Roman"/>
          <w:sz w:val="24"/>
          <w:szCs w:val="24"/>
        </w:rPr>
        <w:t>, ratownik</w:t>
      </w:r>
      <w:r w:rsidR="00D04F3E" w:rsidRPr="006B7E3A">
        <w:rPr>
          <w:rFonts w:ascii="Times New Roman" w:hAnsi="Times New Roman" w:cs="Times New Roman"/>
          <w:sz w:val="24"/>
          <w:szCs w:val="24"/>
        </w:rPr>
        <w:t>ów</w:t>
      </w:r>
      <w:r w:rsidRPr="006B7E3A">
        <w:rPr>
          <w:rFonts w:ascii="Times New Roman" w:hAnsi="Times New Roman" w:cs="Times New Roman"/>
          <w:sz w:val="24"/>
          <w:szCs w:val="24"/>
        </w:rPr>
        <w:t xml:space="preserve"> medyczny</w:t>
      </w:r>
      <w:r w:rsidR="00D04F3E" w:rsidRPr="006B7E3A">
        <w:rPr>
          <w:rFonts w:ascii="Times New Roman" w:hAnsi="Times New Roman" w:cs="Times New Roman"/>
          <w:sz w:val="24"/>
          <w:szCs w:val="24"/>
        </w:rPr>
        <w:t>ch</w:t>
      </w:r>
      <w:r w:rsidRPr="006B7E3A">
        <w:rPr>
          <w:rFonts w:ascii="Times New Roman" w:hAnsi="Times New Roman" w:cs="Times New Roman"/>
          <w:sz w:val="24"/>
          <w:szCs w:val="24"/>
        </w:rPr>
        <w:t xml:space="preserve"> z uprawnieniami do kierowania pojazdami uprzywilejowanymi, pielęgniar</w:t>
      </w:r>
      <w:r w:rsidR="00D04F3E" w:rsidRPr="006B7E3A">
        <w:rPr>
          <w:rFonts w:ascii="Times New Roman" w:hAnsi="Times New Roman" w:cs="Times New Roman"/>
          <w:sz w:val="24"/>
          <w:szCs w:val="24"/>
        </w:rPr>
        <w:t>ki</w:t>
      </w:r>
      <w:r w:rsidRPr="006B7E3A">
        <w:rPr>
          <w:rFonts w:ascii="Times New Roman" w:hAnsi="Times New Roman" w:cs="Times New Roman"/>
          <w:sz w:val="24"/>
          <w:szCs w:val="24"/>
        </w:rPr>
        <w:t xml:space="preserve"> systemu świadczeń zdrowotnych finansowanych ze środków publicznych</w:t>
      </w:r>
      <w:r w:rsidR="00F033C6">
        <w:rPr>
          <w:rFonts w:ascii="Times New Roman" w:hAnsi="Times New Roman" w:cs="Times New Roman"/>
          <w:sz w:val="24"/>
          <w:szCs w:val="24"/>
        </w:rPr>
        <w:t xml:space="preserve"> </w:t>
      </w:r>
      <w:r w:rsidRPr="006B7E3A">
        <w:rPr>
          <w:rFonts w:ascii="Times New Roman" w:hAnsi="Times New Roman" w:cs="Times New Roman"/>
          <w:sz w:val="24"/>
          <w:szCs w:val="24"/>
        </w:rPr>
        <w:t xml:space="preserve">w ramach zespołu ratownictwa medycznego </w:t>
      </w:r>
      <w:r w:rsidR="00FE14EA">
        <w:rPr>
          <w:rFonts w:ascii="Times New Roman" w:hAnsi="Times New Roman" w:cs="Times New Roman"/>
          <w:sz w:val="24"/>
          <w:szCs w:val="24"/>
        </w:rPr>
        <w:t xml:space="preserve">lub zespołu transportu medycznego </w:t>
      </w:r>
      <w:r w:rsidRPr="006B7E3A">
        <w:rPr>
          <w:rFonts w:ascii="Times New Roman" w:hAnsi="Times New Roman" w:cs="Times New Roman"/>
          <w:sz w:val="24"/>
          <w:szCs w:val="24"/>
        </w:rPr>
        <w:t xml:space="preserve">będącego w dyspozycji </w:t>
      </w:r>
      <w:r w:rsidR="00D04F3E" w:rsidRPr="006B7E3A">
        <w:rPr>
          <w:rFonts w:ascii="Times New Roman" w:hAnsi="Times New Roman" w:cs="Times New Roman"/>
          <w:sz w:val="24"/>
          <w:szCs w:val="24"/>
        </w:rPr>
        <w:t xml:space="preserve">Udzielającego zamówienia </w:t>
      </w:r>
      <w:r w:rsidR="00AC0F86" w:rsidRPr="00AC0F86">
        <w:rPr>
          <w:rFonts w:ascii="Times New Roman" w:hAnsi="Times New Roman" w:cs="Times New Roman"/>
          <w:sz w:val="24"/>
          <w:szCs w:val="24"/>
        </w:rPr>
        <w:t xml:space="preserve">w lokalizacji wynikającej z prowadzonej przez Udzielającego </w:t>
      </w:r>
      <w:r w:rsidR="006279F9">
        <w:rPr>
          <w:rFonts w:ascii="Times New Roman" w:hAnsi="Times New Roman" w:cs="Times New Roman"/>
          <w:sz w:val="24"/>
          <w:szCs w:val="24"/>
        </w:rPr>
        <w:t>z</w:t>
      </w:r>
      <w:r w:rsidR="00AC0F86" w:rsidRPr="00AC0F86">
        <w:rPr>
          <w:rFonts w:ascii="Times New Roman" w:hAnsi="Times New Roman" w:cs="Times New Roman"/>
          <w:sz w:val="24"/>
          <w:szCs w:val="24"/>
        </w:rPr>
        <w:t>amówienia działalności statutowej</w:t>
      </w:r>
      <w:r w:rsidR="00AC0F86">
        <w:rPr>
          <w:rFonts w:ascii="Times New Roman" w:hAnsi="Times New Roman" w:cs="Times New Roman"/>
          <w:sz w:val="24"/>
          <w:szCs w:val="24"/>
        </w:rPr>
        <w:t xml:space="preserve"> </w:t>
      </w:r>
      <w:r w:rsidRPr="006B7E3A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F033C6">
        <w:rPr>
          <w:rFonts w:ascii="Times New Roman" w:hAnsi="Times New Roman" w:cs="Times New Roman"/>
          <w:sz w:val="24"/>
          <w:szCs w:val="24"/>
        </w:rPr>
        <w:t xml:space="preserve">i na warunkach </w:t>
      </w:r>
      <w:r w:rsidRPr="006B7E3A">
        <w:rPr>
          <w:rFonts w:ascii="Times New Roman" w:hAnsi="Times New Roman" w:cs="Times New Roman"/>
          <w:sz w:val="24"/>
          <w:szCs w:val="24"/>
        </w:rPr>
        <w:t>wskazanym w niniejsz</w:t>
      </w:r>
      <w:r w:rsidR="00F033C6">
        <w:rPr>
          <w:rFonts w:ascii="Times New Roman" w:hAnsi="Times New Roman" w:cs="Times New Roman"/>
          <w:sz w:val="24"/>
          <w:szCs w:val="24"/>
        </w:rPr>
        <w:t>ym SWKO</w:t>
      </w:r>
      <w:r w:rsidR="00FE14E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81C3ECF" w14:textId="77777777" w:rsidR="00D04F3E" w:rsidRPr="006B7E3A" w:rsidRDefault="00B840D2" w:rsidP="00D3651B">
      <w:pPr>
        <w:pStyle w:val="Akapitzlist"/>
        <w:numPr>
          <w:ilvl w:val="0"/>
          <w:numId w:val="26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3A">
        <w:rPr>
          <w:rFonts w:ascii="Times New Roman" w:hAnsi="Times New Roman" w:cs="Times New Roman"/>
          <w:b/>
          <w:bCs/>
          <w:sz w:val="24"/>
          <w:szCs w:val="24"/>
        </w:rPr>
        <w:t>Formularz ofert</w:t>
      </w:r>
      <w:r w:rsidR="00D04F3E" w:rsidRPr="006B7E3A">
        <w:rPr>
          <w:rFonts w:ascii="Times New Roman" w:hAnsi="Times New Roman" w:cs="Times New Roman"/>
          <w:b/>
          <w:bCs/>
          <w:sz w:val="24"/>
          <w:szCs w:val="24"/>
        </w:rPr>
        <w:t>owy</w:t>
      </w:r>
      <w:r w:rsidRPr="006B7E3A">
        <w:rPr>
          <w:rFonts w:ascii="Times New Roman" w:hAnsi="Times New Roman" w:cs="Times New Roman"/>
          <w:sz w:val="24"/>
          <w:szCs w:val="24"/>
        </w:rPr>
        <w:t xml:space="preserve"> – rozumie się przez to obowiązujący formularz ofert</w:t>
      </w:r>
      <w:r w:rsidR="00D04F3E" w:rsidRPr="006B7E3A">
        <w:rPr>
          <w:rFonts w:ascii="Times New Roman" w:hAnsi="Times New Roman" w:cs="Times New Roman"/>
          <w:sz w:val="24"/>
          <w:szCs w:val="24"/>
        </w:rPr>
        <w:t>owy</w:t>
      </w:r>
      <w:r w:rsidRPr="006B7E3A">
        <w:rPr>
          <w:rFonts w:ascii="Times New Roman" w:hAnsi="Times New Roman" w:cs="Times New Roman"/>
          <w:sz w:val="24"/>
          <w:szCs w:val="24"/>
        </w:rPr>
        <w:t xml:space="preserve"> stanowiący załącznik nr 1 do niniejsz</w:t>
      </w:r>
      <w:r w:rsidR="00D04F3E" w:rsidRPr="006B7E3A">
        <w:rPr>
          <w:rFonts w:ascii="Times New Roman" w:hAnsi="Times New Roman" w:cs="Times New Roman"/>
          <w:sz w:val="24"/>
          <w:szCs w:val="24"/>
        </w:rPr>
        <w:t>ego SWKO;</w:t>
      </w:r>
      <w:r w:rsidRPr="006B7E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263C4" w14:textId="686B9DCB" w:rsidR="00452A3B" w:rsidRPr="006B7E3A" w:rsidRDefault="00B840D2" w:rsidP="00452A3B">
      <w:pPr>
        <w:pStyle w:val="Akapitzlist"/>
        <w:numPr>
          <w:ilvl w:val="0"/>
          <w:numId w:val="26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3A">
        <w:rPr>
          <w:rFonts w:ascii="Times New Roman" w:hAnsi="Times New Roman" w:cs="Times New Roman"/>
          <w:b/>
          <w:bCs/>
          <w:sz w:val="24"/>
          <w:szCs w:val="24"/>
        </w:rPr>
        <w:t>Świadczenia zdrowotn</w:t>
      </w:r>
      <w:r w:rsidR="00CB7DF2" w:rsidRPr="006B7E3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6B7E3A">
        <w:rPr>
          <w:rFonts w:ascii="Times New Roman" w:hAnsi="Times New Roman" w:cs="Times New Roman"/>
          <w:sz w:val="24"/>
          <w:szCs w:val="24"/>
        </w:rPr>
        <w:t xml:space="preserve"> – </w:t>
      </w:r>
      <w:r w:rsidR="00D04F3E" w:rsidRPr="006B7E3A">
        <w:rPr>
          <w:rFonts w:ascii="Times New Roman" w:hAnsi="Times New Roman" w:cs="Times New Roman"/>
          <w:sz w:val="24"/>
          <w:szCs w:val="24"/>
        </w:rPr>
        <w:t xml:space="preserve">świadczenia opieki zdrowotnej w rozumieniu przepisów </w:t>
      </w:r>
      <w:r w:rsidR="00C054A4">
        <w:rPr>
          <w:rFonts w:ascii="Times New Roman" w:hAnsi="Times New Roman" w:cs="Times New Roman"/>
          <w:sz w:val="24"/>
          <w:szCs w:val="24"/>
        </w:rPr>
        <w:br/>
      </w:r>
      <w:r w:rsidR="00D04F3E" w:rsidRPr="006B7E3A">
        <w:rPr>
          <w:rFonts w:ascii="Times New Roman" w:hAnsi="Times New Roman" w:cs="Times New Roman"/>
          <w:sz w:val="24"/>
          <w:szCs w:val="24"/>
        </w:rPr>
        <w:t>o świadczeniach opieki zdrowotnej finansowanych ze środków publicznych, udzielane przez jednostkę systemu, o której mowa w art. 32 ust. 1 pkt 2</w:t>
      </w:r>
      <w:r w:rsidR="00116F1B" w:rsidRPr="006B7E3A">
        <w:rPr>
          <w:rFonts w:ascii="Times New Roman" w:hAnsi="Times New Roman" w:cs="Times New Roman"/>
          <w:sz w:val="24"/>
          <w:szCs w:val="24"/>
        </w:rPr>
        <w:t xml:space="preserve"> </w:t>
      </w:r>
      <w:r w:rsidR="00496A78" w:rsidRPr="006B7E3A">
        <w:rPr>
          <w:rFonts w:ascii="Times New Roman" w:hAnsi="Times New Roman" w:cs="Times New Roman"/>
          <w:sz w:val="24"/>
          <w:szCs w:val="24"/>
        </w:rPr>
        <w:t>ustawy z dnia 8 września 2006 roku o Państwowym Ratownictwie Medycznym (</w:t>
      </w:r>
      <w:r w:rsidR="00CB7DF2" w:rsidRPr="006B7E3A">
        <w:rPr>
          <w:rFonts w:ascii="Times New Roman" w:hAnsi="Times New Roman" w:cs="Times New Roman"/>
          <w:sz w:val="24"/>
          <w:szCs w:val="24"/>
        </w:rPr>
        <w:t xml:space="preserve"> </w:t>
      </w:r>
      <w:r w:rsidR="00496A78" w:rsidRPr="006B7E3A">
        <w:rPr>
          <w:rFonts w:ascii="Times New Roman" w:hAnsi="Times New Roman" w:cs="Times New Roman"/>
          <w:sz w:val="24"/>
          <w:szCs w:val="24"/>
        </w:rPr>
        <w:t>Dz.U. 20</w:t>
      </w:r>
      <w:r w:rsidR="00CB7DF2" w:rsidRPr="006B7E3A">
        <w:rPr>
          <w:rFonts w:ascii="Times New Roman" w:hAnsi="Times New Roman" w:cs="Times New Roman"/>
          <w:sz w:val="24"/>
          <w:szCs w:val="24"/>
        </w:rPr>
        <w:t>20</w:t>
      </w:r>
      <w:r w:rsidR="00496A78" w:rsidRPr="006B7E3A">
        <w:rPr>
          <w:rFonts w:ascii="Times New Roman" w:hAnsi="Times New Roman" w:cs="Times New Roman"/>
          <w:sz w:val="24"/>
          <w:szCs w:val="24"/>
        </w:rPr>
        <w:t>, poz.</w:t>
      </w:r>
      <w:r w:rsidR="00CB7DF2" w:rsidRPr="006B7E3A">
        <w:rPr>
          <w:rFonts w:ascii="Times New Roman" w:hAnsi="Times New Roman" w:cs="Times New Roman"/>
          <w:sz w:val="24"/>
          <w:szCs w:val="24"/>
        </w:rPr>
        <w:t xml:space="preserve"> 882</w:t>
      </w:r>
      <w:r w:rsidR="00496A78" w:rsidRPr="006B7E3A">
        <w:rPr>
          <w:rFonts w:ascii="Times New Roman" w:hAnsi="Times New Roman" w:cs="Times New Roman"/>
          <w:sz w:val="24"/>
          <w:szCs w:val="24"/>
        </w:rPr>
        <w:t>, ze zm.).</w:t>
      </w:r>
    </w:p>
    <w:p w14:paraId="46DA3B82" w14:textId="77777777" w:rsidR="00452A3B" w:rsidRPr="00FB2EF5" w:rsidRDefault="00452A3B" w:rsidP="00452A3B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D29B3E2" w14:textId="77777777" w:rsidR="00452A3B" w:rsidRPr="0092567F" w:rsidRDefault="00452A3B" w:rsidP="00452A3B">
      <w:pPr>
        <w:numPr>
          <w:ilvl w:val="0"/>
          <w:numId w:val="9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256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PRZEDMIOT ZAMÓWIENIA</w:t>
      </w:r>
    </w:p>
    <w:p w14:paraId="03E6ADC9" w14:textId="77777777" w:rsidR="00452A3B" w:rsidRPr="00FB2EF5" w:rsidRDefault="00452A3B" w:rsidP="00452A3B">
      <w:pPr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3A5B2D7" w14:textId="77777777" w:rsidR="00971E79" w:rsidRPr="006B7E3A" w:rsidRDefault="00971E79" w:rsidP="00971E79">
      <w:pPr>
        <w:pStyle w:val="Akapitzlist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Zasady dotyczące sposobu wykonywania przez Przyjmującego zamówienie świadczeń zdrowotnych objętych zamówieniem przedstawione zostały we wzorze umowy, która stanowi załącznik nr </w:t>
      </w:r>
      <w:r w:rsidR="00972370"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46CAAC22" w14:textId="77777777" w:rsidR="00D51372" w:rsidRPr="00F033C6" w:rsidRDefault="00971E79" w:rsidP="00F033C6">
      <w:pPr>
        <w:pStyle w:val="Akapitzlist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Szczegółowe warunki świadczeń określają odpowiednie przepisy, w szczególności przepisy </w:t>
      </w:r>
      <w:r w:rsidR="00E450D3" w:rsidRPr="00E4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ustawy z dnia 8 września 2006 roku o Państwowym Ratownictwie Medycznym ( Dz.U. 2020, poz. 882, ze zm.)</w:t>
      </w:r>
      <w:r w:rsidR="00E4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ustawy z dnia 27 sierpnia 2004 r. o świadczeniach opieki zdrowotnej finansowanych ze środków publicznych</w:t>
      </w:r>
      <w:r w:rsidR="00F03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03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="00D51372" w:rsidRPr="00F03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ozporządzeni</w:t>
      </w:r>
      <w:r w:rsidR="00F03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D51372" w:rsidRPr="00F03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Ministra Zdrowia w sprawie świadczeń gwarantowanych z zakresu ratownictwa medycznego  z dnia 4 lutego 2019 r. (Dz. U. z 2019 r. poz. 237) oraz stosown</w:t>
      </w:r>
      <w:r w:rsidR="00E4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D51372" w:rsidRPr="00F03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zarządzenia Prezesa Narodowego Funduszu Zdrowia.</w:t>
      </w:r>
    </w:p>
    <w:p w14:paraId="683A7FDF" w14:textId="20557E23" w:rsidR="00D51372" w:rsidRPr="006B7E3A" w:rsidRDefault="00D51372" w:rsidP="00D51372">
      <w:pPr>
        <w:pStyle w:val="Akapitzlist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realizacji świadczeń zdrowotnych będących przedmiotem konkursu wykorzystywane będą: środki transportu sanitarnego, sprzęt, aparatura medyczna i inne niezbędne środki stanowiące własność Udzielającego </w:t>
      </w:r>
      <w:r w:rsidR="00627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amówienia.</w:t>
      </w:r>
    </w:p>
    <w:p w14:paraId="274880F4" w14:textId="1D8A3F7E" w:rsidR="00D51372" w:rsidRPr="006B7E3A" w:rsidRDefault="00D51372" w:rsidP="00D51372">
      <w:pPr>
        <w:pStyle w:val="Akapitzlist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Czas udzielania świadczeń zdrowotnych: według grafików na okresy miesięczne ustalanych przez Udzielającego </w:t>
      </w:r>
      <w:r w:rsidR="00627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amówienia dla Przyjmującego </w:t>
      </w:r>
      <w:r w:rsidR="00627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amówienie  zapewniających ciągłość  udzielania świadczeń zdrowotnych.</w:t>
      </w:r>
    </w:p>
    <w:p w14:paraId="2387DC8C" w14:textId="77777777" w:rsidR="00BA2B9C" w:rsidRPr="006B7E3A" w:rsidRDefault="00375220" w:rsidP="00375220">
      <w:pPr>
        <w:pStyle w:val="Akapitzlist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Minimalna miesięczna dyspozycja 24 godziny. </w:t>
      </w:r>
    </w:p>
    <w:p w14:paraId="2E249A69" w14:textId="77777777" w:rsidR="00060A36" w:rsidRPr="006B7E3A" w:rsidRDefault="00375220" w:rsidP="00375220">
      <w:pPr>
        <w:pStyle w:val="Akapitzlist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Umowa zostanie zawarta</w:t>
      </w:r>
      <w:r w:rsidR="00452A3B"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czas określony począwszy od dnia podpisania umowy po prawomocnym rozstrzygnięciu konkursu do dnia </w:t>
      </w:r>
      <w:r w:rsidR="00452A3B" w:rsidRPr="00BE48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="00CE164C" w:rsidRPr="00BE48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</w:t>
      </w:r>
      <w:r w:rsidR="00452A3B" w:rsidRPr="00BE48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CE164C" w:rsidRPr="00BE48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04</w:t>
      </w:r>
      <w:r w:rsidR="00452A3B" w:rsidRPr="00BE48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.202</w:t>
      </w:r>
      <w:r w:rsidR="00AA68BF" w:rsidRPr="00BE48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972370" w:rsidRPr="00BE48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AA68BF" w:rsidRPr="00BE48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r.</w:t>
      </w:r>
    </w:p>
    <w:p w14:paraId="1830F73C" w14:textId="77777777" w:rsidR="00F72069" w:rsidRDefault="0092567F" w:rsidP="00F72069">
      <w:pPr>
        <w:pStyle w:val="Akapitzlist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Zamawiający zastrzega sobie prawo do przeprowadzenia negocjacji z jednym lub z kilkoma oferentami. </w:t>
      </w:r>
    </w:p>
    <w:p w14:paraId="160813BA" w14:textId="76578FB5" w:rsidR="00F72069" w:rsidRPr="00F72069" w:rsidRDefault="00F72069" w:rsidP="00F72069">
      <w:pPr>
        <w:pStyle w:val="Akapitzlist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72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Maksymalna stawka ryczałtowa za 1 godzinę udzielania świadczeń: </w:t>
      </w:r>
    </w:p>
    <w:p w14:paraId="4EE996E5" w14:textId="69D5C4FF" w:rsidR="00F72069" w:rsidRPr="001E0765" w:rsidRDefault="00F72069" w:rsidP="00F72069">
      <w:pPr>
        <w:pStyle w:val="Akapitzlist"/>
        <w:numPr>
          <w:ilvl w:val="0"/>
          <w:numId w:val="45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ratownik  medyczny w Zespołach Ratownictwa Medycznego</w:t>
      </w:r>
      <w:r w:rsidR="001E0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Pr="001E07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24 zł  brutto za 1 godzinę udzielania świadczeń zdrowotnych; </w:t>
      </w:r>
    </w:p>
    <w:p w14:paraId="724E9E3D" w14:textId="77777777" w:rsidR="00F72069" w:rsidRPr="001E0765" w:rsidRDefault="00F72069" w:rsidP="00F72069">
      <w:pPr>
        <w:pStyle w:val="Akapitzlist"/>
        <w:numPr>
          <w:ilvl w:val="0"/>
          <w:numId w:val="45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ratownik medyczny z uprawnieniami do kierowania pojazdami uprzywilejowanymi w Zespołach Ratownictwa Medycznego - </w:t>
      </w:r>
      <w:r w:rsidRPr="001E07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24 zł brutto  za 1 godzinę udzielania świadczeń zdrowotnych;</w:t>
      </w:r>
    </w:p>
    <w:p w14:paraId="4D197C33" w14:textId="77777777" w:rsidR="00F72069" w:rsidRPr="001E0765" w:rsidRDefault="00F72069" w:rsidP="00F72069">
      <w:pPr>
        <w:pStyle w:val="Akapitzlist"/>
        <w:numPr>
          <w:ilvl w:val="0"/>
          <w:numId w:val="45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pielęgniarka systemu w Zespołach Ratownictwa Medycznego - </w:t>
      </w:r>
      <w:r w:rsidRPr="001E07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24 zł brutto za 1 godzinę udzielania świadczeń zdrowotnych;</w:t>
      </w:r>
    </w:p>
    <w:p w14:paraId="65BE9C0C" w14:textId="48237368" w:rsidR="00F72069" w:rsidRDefault="00F72069" w:rsidP="00F72069">
      <w:pPr>
        <w:pStyle w:val="Akapitzlist"/>
        <w:numPr>
          <w:ilvl w:val="0"/>
          <w:numId w:val="45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ratownik medyczny z doświadczeniem w Zespołach Transportu Medycznego</w:t>
      </w:r>
      <w:r w:rsidR="001E0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- 24 zł brutto za 1 godzinę udzielania świadczeń zdrowotnych;</w:t>
      </w:r>
    </w:p>
    <w:p w14:paraId="5C756B4C" w14:textId="130F3FFD" w:rsidR="00F72069" w:rsidRPr="001E0765" w:rsidRDefault="00F72069" w:rsidP="00F72069">
      <w:pPr>
        <w:pStyle w:val="Akapitzlist"/>
        <w:numPr>
          <w:ilvl w:val="0"/>
          <w:numId w:val="45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ratownik medyczny bez doświadczenia w Zespołach Transportu Medycznego</w:t>
      </w:r>
      <w:r w:rsidR="001E0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Pr="001E0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23 zł brutto za 1 godzinę udzielania świadczeń zdrowotnych.</w:t>
      </w:r>
    </w:p>
    <w:p w14:paraId="661B5BF2" w14:textId="459F4661" w:rsidR="00F72069" w:rsidRPr="003A3F2D" w:rsidRDefault="00F72069" w:rsidP="00F72069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A3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ratowników medycznych, ratowników medycznych z uprawnieniami do kierowania pojazdami uprzywilejowanymi oraz pielęgniarki/pielęgniarzy systemu, realizujących zadania w Zespołach Ratownictwa Medycznego </w:t>
      </w:r>
      <w:r w:rsidRPr="003A3F2D">
        <w:rPr>
          <w:rFonts w:ascii="Times New Roman" w:hAnsi="Times New Roman" w:cs="Times New Roman"/>
          <w:sz w:val="24"/>
          <w:szCs w:val="24"/>
        </w:rPr>
        <w:t xml:space="preserve">powyższa maksymalna stawka ryczałtowa </w:t>
      </w:r>
      <w:r w:rsidRPr="003A3F2D">
        <w:rPr>
          <w:rFonts w:ascii="Times New Roman" w:hAnsi="Times New Roman" w:cs="Times New Roman"/>
          <w:b/>
          <w:bCs/>
          <w:sz w:val="24"/>
          <w:szCs w:val="24"/>
          <w:u w:val="single"/>
        </w:rPr>
        <w:t>nie obejmuje dodatku</w:t>
      </w:r>
      <w:r w:rsidRPr="003A3F2D">
        <w:rPr>
          <w:rFonts w:ascii="Times New Roman" w:hAnsi="Times New Roman" w:cs="Times New Roman"/>
          <w:sz w:val="24"/>
          <w:szCs w:val="24"/>
        </w:rPr>
        <w:t xml:space="preserve"> w wysokości 16,00 złotych brutto za każdą godzinę udzielanych świadczeń zdrowotnych w Zespołach Ratownictwa Medycznego. </w:t>
      </w:r>
      <w:r w:rsidRPr="003A3F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Niniejszy dodatek </w:t>
      </w:r>
      <w:r w:rsidR="00C438BB" w:rsidRPr="003A3F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obowiązuje do dnia 31.12.2021, </w:t>
      </w:r>
      <w:r w:rsidRPr="003A3F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wypłacany jest odrębnie i nie należy go ujmować </w:t>
      </w:r>
      <w:r w:rsidR="001E0765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3A3F2D">
        <w:rPr>
          <w:rFonts w:ascii="Times New Roman" w:hAnsi="Times New Roman" w:cs="Times New Roman"/>
          <w:b/>
          <w:bCs/>
          <w:sz w:val="24"/>
          <w:szCs w:val="24"/>
          <w:u w:val="single"/>
        </w:rPr>
        <w:t>w stawce zaproponowanej w ofercie.</w:t>
      </w:r>
    </w:p>
    <w:p w14:paraId="7F910A0C" w14:textId="77777777" w:rsidR="00060A36" w:rsidRPr="006B7E3A" w:rsidRDefault="00060A36" w:rsidP="00452A3B">
      <w:pPr>
        <w:autoSpaceDE w:val="0"/>
        <w:autoSpaceDN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A3B60EC" w14:textId="77777777" w:rsidR="00060A36" w:rsidRPr="006B7E3A" w:rsidRDefault="00060A36" w:rsidP="00060A36">
      <w:pPr>
        <w:pStyle w:val="Akapitzlist"/>
        <w:numPr>
          <w:ilvl w:val="0"/>
          <w:numId w:val="9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bookmarkStart w:id="0" w:name="_Hlk63932936"/>
      <w:r w:rsidRPr="006B7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KRYTERIA OCENY OFERT</w:t>
      </w:r>
    </w:p>
    <w:bookmarkEnd w:id="0"/>
    <w:p w14:paraId="53023399" w14:textId="77777777" w:rsidR="00060A36" w:rsidRPr="006B7E3A" w:rsidRDefault="00060A36" w:rsidP="00060A36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168243C9" w14:textId="77777777" w:rsidR="004C0B81" w:rsidRPr="006B7E3A" w:rsidRDefault="00060A36" w:rsidP="00A265DC">
      <w:pPr>
        <w:pStyle w:val="Tekstpodstawowy"/>
        <w:numPr>
          <w:ilvl w:val="0"/>
          <w:numId w:val="36"/>
        </w:numPr>
        <w:rPr>
          <w:b/>
          <w:sz w:val="24"/>
          <w:szCs w:val="24"/>
        </w:rPr>
      </w:pPr>
      <w:r w:rsidRPr="006B7E3A">
        <w:rPr>
          <w:sz w:val="24"/>
          <w:szCs w:val="24"/>
        </w:rPr>
        <w:t>Komisja konkursowa dokona wyboru najkorzystniejszych ofert</w:t>
      </w:r>
      <w:r w:rsidR="004C0B81" w:rsidRPr="006B7E3A">
        <w:rPr>
          <w:sz w:val="24"/>
          <w:szCs w:val="24"/>
        </w:rPr>
        <w:t xml:space="preserve"> na podstawie poniższej punktacji z uwzględnieniem aktualnych potrzeb Zamawiającego</w:t>
      </w:r>
      <w:r w:rsidR="00987AED" w:rsidRPr="006B7E3A">
        <w:rPr>
          <w:sz w:val="24"/>
          <w:szCs w:val="24"/>
        </w:rPr>
        <w:t xml:space="preserve"> zapewniających ciągłość udzielania świadczeń</w:t>
      </w:r>
      <w:r w:rsidR="00337EBC">
        <w:rPr>
          <w:sz w:val="24"/>
          <w:szCs w:val="24"/>
        </w:rPr>
        <w:t>,</w:t>
      </w:r>
      <w:r w:rsidR="00672AAB" w:rsidRPr="006B7E3A">
        <w:rPr>
          <w:sz w:val="24"/>
          <w:szCs w:val="24"/>
        </w:rPr>
        <w:t xml:space="preserve"> przy czym końcowa liczba punktów uzyskiwana jest w wyniku zsumowania punktów cząstkowych.</w:t>
      </w:r>
    </w:p>
    <w:p w14:paraId="1E6F2946" w14:textId="77777777" w:rsidR="00060A36" w:rsidRPr="006B7E3A" w:rsidRDefault="00672AAB" w:rsidP="004C0B81">
      <w:pPr>
        <w:pStyle w:val="Tekstpodstawowy"/>
        <w:numPr>
          <w:ilvl w:val="0"/>
          <w:numId w:val="36"/>
        </w:numPr>
        <w:rPr>
          <w:b/>
          <w:sz w:val="24"/>
          <w:szCs w:val="24"/>
        </w:rPr>
      </w:pPr>
      <w:r w:rsidRPr="006B7E3A">
        <w:rPr>
          <w:sz w:val="24"/>
          <w:szCs w:val="24"/>
        </w:rPr>
        <w:t>Punkty będą przyznawane według</w:t>
      </w:r>
      <w:r w:rsidR="00060A36" w:rsidRPr="006B7E3A">
        <w:rPr>
          <w:sz w:val="24"/>
          <w:szCs w:val="24"/>
        </w:rPr>
        <w:t xml:space="preserve"> następując</w:t>
      </w:r>
      <w:r w:rsidRPr="006B7E3A">
        <w:rPr>
          <w:sz w:val="24"/>
          <w:szCs w:val="24"/>
        </w:rPr>
        <w:t>ych</w:t>
      </w:r>
      <w:r w:rsidR="00060A36" w:rsidRPr="006B7E3A">
        <w:rPr>
          <w:sz w:val="24"/>
          <w:szCs w:val="24"/>
        </w:rPr>
        <w:t xml:space="preserve"> kryteri</w:t>
      </w:r>
      <w:r w:rsidRPr="006B7E3A">
        <w:rPr>
          <w:sz w:val="24"/>
          <w:szCs w:val="24"/>
        </w:rPr>
        <w:t>ów</w:t>
      </w:r>
      <w:r w:rsidR="00060A36" w:rsidRPr="006B7E3A">
        <w:rPr>
          <w:sz w:val="24"/>
          <w:szCs w:val="24"/>
        </w:rPr>
        <w:t>:</w:t>
      </w:r>
    </w:p>
    <w:p w14:paraId="298F1F33" w14:textId="77777777" w:rsidR="004F0E35" w:rsidRPr="006B7E3A" w:rsidRDefault="004F0E35" w:rsidP="004F0E35">
      <w:pPr>
        <w:pStyle w:val="Tekstpodstawowy"/>
        <w:ind w:left="360"/>
        <w:rPr>
          <w:bCs/>
          <w:sz w:val="24"/>
          <w:szCs w:val="24"/>
        </w:rPr>
      </w:pPr>
    </w:p>
    <w:p w14:paraId="72ACA6EA" w14:textId="77777777" w:rsidR="004F0E35" w:rsidRPr="006B7E3A" w:rsidRDefault="004F0E35" w:rsidP="004F0E35">
      <w:pPr>
        <w:pStyle w:val="Tekstpodstawowy"/>
        <w:numPr>
          <w:ilvl w:val="0"/>
          <w:numId w:val="37"/>
        </w:numPr>
        <w:rPr>
          <w:bCs/>
          <w:sz w:val="22"/>
          <w:szCs w:val="22"/>
        </w:rPr>
      </w:pPr>
      <w:r w:rsidRPr="006B7E3A">
        <w:rPr>
          <w:bCs/>
          <w:sz w:val="22"/>
          <w:szCs w:val="22"/>
        </w:rPr>
        <w:t>Posiadanego wykształcenia</w:t>
      </w:r>
      <w:r w:rsidR="00D30886">
        <w:rPr>
          <w:bCs/>
          <w:sz w:val="22"/>
          <w:szCs w:val="22"/>
        </w:rPr>
        <w:t xml:space="preserve"> (max 10 pkt)</w:t>
      </w:r>
      <w:r w:rsidRPr="006B7E3A">
        <w:rPr>
          <w:bCs/>
          <w:sz w:val="22"/>
          <w:szCs w:val="22"/>
        </w:rPr>
        <w:t>:</w:t>
      </w:r>
    </w:p>
    <w:p w14:paraId="648C5278" w14:textId="77777777" w:rsidR="004F0E35" w:rsidRPr="006B7E3A" w:rsidRDefault="00163883" w:rsidP="004F0E35">
      <w:pPr>
        <w:pStyle w:val="Tekstpodstawowy"/>
        <w:ind w:left="360"/>
        <w:rPr>
          <w:bCs/>
          <w:sz w:val="22"/>
          <w:szCs w:val="22"/>
        </w:rPr>
      </w:pPr>
      <w:r w:rsidRPr="006B7E3A">
        <w:rPr>
          <w:bCs/>
          <w:sz w:val="22"/>
          <w:szCs w:val="22"/>
        </w:rPr>
        <w:t>1.</w:t>
      </w:r>
      <w:r w:rsidR="004F0E35" w:rsidRPr="006B7E3A">
        <w:rPr>
          <w:bCs/>
          <w:sz w:val="22"/>
          <w:szCs w:val="22"/>
        </w:rPr>
        <w:t>Średnie</w:t>
      </w:r>
      <w:r w:rsidR="006B7E3A" w:rsidRPr="006B7E3A">
        <w:rPr>
          <w:bCs/>
          <w:sz w:val="22"/>
          <w:szCs w:val="22"/>
        </w:rPr>
        <w:t xml:space="preserve"> </w:t>
      </w:r>
      <w:r w:rsidR="004F0E35" w:rsidRPr="006B7E3A">
        <w:rPr>
          <w:bCs/>
          <w:sz w:val="22"/>
          <w:szCs w:val="22"/>
        </w:rPr>
        <w:t>medyczne (policealne) ...............................................................</w:t>
      </w:r>
      <w:r w:rsidRPr="006B7E3A">
        <w:rPr>
          <w:bCs/>
          <w:sz w:val="22"/>
          <w:szCs w:val="22"/>
        </w:rPr>
        <w:t>.........................</w:t>
      </w:r>
      <w:r w:rsidR="00D30886">
        <w:rPr>
          <w:bCs/>
          <w:sz w:val="22"/>
          <w:szCs w:val="22"/>
        </w:rPr>
        <w:t>......5</w:t>
      </w:r>
      <w:r w:rsidR="004F0E35" w:rsidRPr="006B7E3A">
        <w:rPr>
          <w:bCs/>
          <w:sz w:val="22"/>
          <w:szCs w:val="22"/>
        </w:rPr>
        <w:t xml:space="preserve"> pkt.</w:t>
      </w:r>
    </w:p>
    <w:p w14:paraId="7644C259" w14:textId="77777777" w:rsidR="004F0E35" w:rsidRPr="006B7E3A" w:rsidRDefault="004F0E35" w:rsidP="004F0E35">
      <w:pPr>
        <w:pStyle w:val="Tekstpodstawowy"/>
        <w:ind w:left="360"/>
        <w:rPr>
          <w:bCs/>
          <w:sz w:val="22"/>
          <w:szCs w:val="22"/>
        </w:rPr>
      </w:pPr>
      <w:r w:rsidRPr="006B7E3A">
        <w:rPr>
          <w:bCs/>
          <w:sz w:val="22"/>
          <w:szCs w:val="22"/>
        </w:rPr>
        <w:t xml:space="preserve">2. </w:t>
      </w:r>
      <w:r w:rsidR="00163883" w:rsidRPr="006B7E3A">
        <w:rPr>
          <w:bCs/>
          <w:sz w:val="22"/>
          <w:szCs w:val="22"/>
        </w:rPr>
        <w:t xml:space="preserve">Wykształcenie wyższe niż wskazane w pkt. a)1 </w:t>
      </w:r>
      <w:r w:rsidRPr="006B7E3A">
        <w:rPr>
          <w:bCs/>
          <w:sz w:val="22"/>
          <w:szCs w:val="22"/>
        </w:rPr>
        <w:t>.....................................</w:t>
      </w:r>
      <w:r w:rsidR="00D30886">
        <w:rPr>
          <w:bCs/>
          <w:sz w:val="22"/>
          <w:szCs w:val="22"/>
        </w:rPr>
        <w:t xml:space="preserve">.............................10 </w:t>
      </w:r>
      <w:r w:rsidRPr="006B7E3A">
        <w:rPr>
          <w:bCs/>
          <w:sz w:val="22"/>
          <w:szCs w:val="22"/>
        </w:rPr>
        <w:t>pkt.</w:t>
      </w:r>
    </w:p>
    <w:p w14:paraId="186B94CA" w14:textId="77777777" w:rsidR="007C2EF3" w:rsidRDefault="004F0E35" w:rsidP="004F0E35">
      <w:pPr>
        <w:pStyle w:val="Tekstpodstawowy"/>
        <w:ind w:left="360"/>
        <w:rPr>
          <w:bCs/>
          <w:sz w:val="22"/>
          <w:szCs w:val="22"/>
        </w:rPr>
      </w:pPr>
      <w:r w:rsidRPr="006B7E3A">
        <w:rPr>
          <w:bCs/>
          <w:sz w:val="22"/>
          <w:szCs w:val="22"/>
        </w:rPr>
        <w:t xml:space="preserve">b) Doświadczenia zawodowe w jednostkach systemu, o których mowa w art. 32 ustawy z dnia </w:t>
      </w:r>
    </w:p>
    <w:p w14:paraId="46E0BABB" w14:textId="427EE031" w:rsidR="004F0E35" w:rsidRPr="006B7E3A" w:rsidRDefault="004F0E35" w:rsidP="004F0E35">
      <w:pPr>
        <w:pStyle w:val="Tekstpodstawowy"/>
        <w:ind w:left="360"/>
        <w:rPr>
          <w:bCs/>
          <w:sz w:val="22"/>
          <w:szCs w:val="22"/>
        </w:rPr>
      </w:pPr>
      <w:r w:rsidRPr="006B7E3A">
        <w:rPr>
          <w:bCs/>
          <w:sz w:val="22"/>
          <w:szCs w:val="22"/>
        </w:rPr>
        <w:t>8 września 2006 roku o Państwowym Ratownictwie Medycznym (</w:t>
      </w:r>
      <w:r w:rsidR="00163883" w:rsidRPr="006B7E3A">
        <w:rPr>
          <w:bCs/>
          <w:sz w:val="22"/>
          <w:szCs w:val="22"/>
        </w:rPr>
        <w:t xml:space="preserve"> </w:t>
      </w:r>
      <w:r w:rsidRPr="006B7E3A">
        <w:rPr>
          <w:bCs/>
          <w:sz w:val="22"/>
          <w:szCs w:val="22"/>
        </w:rPr>
        <w:t>Dz.U. 20</w:t>
      </w:r>
      <w:r w:rsidR="00163883" w:rsidRPr="006B7E3A">
        <w:rPr>
          <w:bCs/>
          <w:sz w:val="22"/>
          <w:szCs w:val="22"/>
        </w:rPr>
        <w:t>20</w:t>
      </w:r>
      <w:r w:rsidRPr="006B7E3A">
        <w:rPr>
          <w:bCs/>
          <w:sz w:val="22"/>
          <w:szCs w:val="22"/>
        </w:rPr>
        <w:t xml:space="preserve">, poz. </w:t>
      </w:r>
      <w:r w:rsidR="00163883" w:rsidRPr="006B7E3A">
        <w:rPr>
          <w:bCs/>
          <w:sz w:val="22"/>
          <w:szCs w:val="22"/>
        </w:rPr>
        <w:t>882</w:t>
      </w:r>
      <w:r w:rsidRPr="006B7E3A">
        <w:rPr>
          <w:bCs/>
          <w:sz w:val="22"/>
          <w:szCs w:val="22"/>
        </w:rPr>
        <w:t xml:space="preserve"> </w:t>
      </w:r>
      <w:r w:rsidR="00163883" w:rsidRPr="006B7E3A">
        <w:rPr>
          <w:bCs/>
          <w:sz w:val="22"/>
          <w:szCs w:val="22"/>
        </w:rPr>
        <w:t>ze zm</w:t>
      </w:r>
      <w:r w:rsidRPr="006B7E3A">
        <w:rPr>
          <w:bCs/>
          <w:sz w:val="22"/>
          <w:szCs w:val="22"/>
        </w:rPr>
        <w:t>.)</w:t>
      </w:r>
      <w:r w:rsidR="007C2EF3">
        <w:rPr>
          <w:bCs/>
          <w:sz w:val="22"/>
          <w:szCs w:val="22"/>
        </w:rPr>
        <w:t xml:space="preserve"> </w:t>
      </w:r>
      <w:r w:rsidR="00C35927">
        <w:rPr>
          <w:bCs/>
          <w:sz w:val="22"/>
          <w:szCs w:val="22"/>
        </w:rPr>
        <w:t>(max 10 pkt)</w:t>
      </w:r>
      <w:r w:rsidR="00163883" w:rsidRPr="006B7E3A">
        <w:rPr>
          <w:bCs/>
          <w:sz w:val="22"/>
          <w:szCs w:val="22"/>
        </w:rPr>
        <w:t>:</w:t>
      </w:r>
    </w:p>
    <w:p w14:paraId="36686F13" w14:textId="77777777" w:rsidR="004F0E35" w:rsidRPr="006B7E3A" w:rsidRDefault="00163883" w:rsidP="004F0E35">
      <w:pPr>
        <w:pStyle w:val="Tekstpodstawowy"/>
        <w:ind w:left="360"/>
        <w:rPr>
          <w:bCs/>
          <w:sz w:val="22"/>
          <w:szCs w:val="22"/>
        </w:rPr>
      </w:pPr>
      <w:r w:rsidRPr="006B7E3A">
        <w:rPr>
          <w:bCs/>
          <w:sz w:val="22"/>
          <w:szCs w:val="22"/>
        </w:rPr>
        <w:t>1.</w:t>
      </w:r>
      <w:r w:rsidR="004F0E35" w:rsidRPr="006B7E3A">
        <w:rPr>
          <w:bCs/>
          <w:sz w:val="22"/>
          <w:szCs w:val="22"/>
        </w:rPr>
        <w:t xml:space="preserve"> Do </w:t>
      </w:r>
      <w:r w:rsidR="000C1E1F" w:rsidRPr="006B7E3A">
        <w:rPr>
          <w:bCs/>
          <w:sz w:val="22"/>
          <w:szCs w:val="22"/>
        </w:rPr>
        <w:t>3</w:t>
      </w:r>
      <w:r w:rsidR="004F0E35" w:rsidRPr="006B7E3A">
        <w:rPr>
          <w:bCs/>
          <w:sz w:val="22"/>
          <w:szCs w:val="22"/>
        </w:rPr>
        <w:t xml:space="preserve"> lat ............................</w:t>
      </w:r>
      <w:r w:rsidRPr="006B7E3A">
        <w:rPr>
          <w:bCs/>
          <w:sz w:val="22"/>
          <w:szCs w:val="22"/>
        </w:rPr>
        <w:t>........................</w:t>
      </w:r>
      <w:r w:rsidR="004F0E35" w:rsidRPr="006B7E3A">
        <w:rPr>
          <w:bCs/>
          <w:sz w:val="22"/>
          <w:szCs w:val="22"/>
        </w:rPr>
        <w:t xml:space="preserve">............................................................................... </w:t>
      </w:r>
      <w:r w:rsidR="00D30886">
        <w:rPr>
          <w:bCs/>
          <w:sz w:val="22"/>
          <w:szCs w:val="22"/>
        </w:rPr>
        <w:t>5</w:t>
      </w:r>
      <w:r w:rsidR="004F0E35" w:rsidRPr="006B7E3A">
        <w:rPr>
          <w:bCs/>
          <w:sz w:val="22"/>
          <w:szCs w:val="22"/>
        </w:rPr>
        <w:t>pkt.</w:t>
      </w:r>
    </w:p>
    <w:p w14:paraId="5F7A0F41" w14:textId="039157F5" w:rsidR="004F0E35" w:rsidRPr="006B7E3A" w:rsidRDefault="00D30886" w:rsidP="004F0E35">
      <w:pPr>
        <w:pStyle w:val="Tekstpodstawowy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4F0E35" w:rsidRPr="006B7E3A">
        <w:rPr>
          <w:bCs/>
          <w:sz w:val="22"/>
          <w:szCs w:val="22"/>
        </w:rPr>
        <w:t>. Powyżej</w:t>
      </w:r>
      <w:r w:rsidR="00C054A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3</w:t>
      </w:r>
      <w:r w:rsidR="004F0E35" w:rsidRPr="006B7E3A">
        <w:rPr>
          <w:bCs/>
          <w:sz w:val="22"/>
          <w:szCs w:val="22"/>
        </w:rPr>
        <w:t xml:space="preserve"> lat .......</w:t>
      </w:r>
      <w:r w:rsidR="00163883" w:rsidRPr="006B7E3A">
        <w:rPr>
          <w:bCs/>
          <w:sz w:val="22"/>
          <w:szCs w:val="22"/>
        </w:rPr>
        <w:t>........................</w:t>
      </w:r>
      <w:r w:rsidR="004F0E35" w:rsidRPr="006B7E3A">
        <w:rPr>
          <w:bCs/>
          <w:sz w:val="22"/>
          <w:szCs w:val="22"/>
        </w:rPr>
        <w:t>...........................................</w:t>
      </w:r>
      <w:r w:rsidR="000C1E1F" w:rsidRPr="006B7E3A">
        <w:rPr>
          <w:bCs/>
          <w:sz w:val="22"/>
          <w:szCs w:val="22"/>
        </w:rPr>
        <w:t>...</w:t>
      </w:r>
      <w:r w:rsidR="004F0E35" w:rsidRPr="006B7E3A">
        <w:rPr>
          <w:bCs/>
          <w:sz w:val="22"/>
          <w:szCs w:val="22"/>
        </w:rPr>
        <w:t>..................</w:t>
      </w:r>
      <w:r>
        <w:rPr>
          <w:bCs/>
          <w:sz w:val="22"/>
          <w:szCs w:val="22"/>
        </w:rPr>
        <w:t>..........................10</w:t>
      </w:r>
      <w:r w:rsidR="004F0E35" w:rsidRPr="006B7E3A">
        <w:rPr>
          <w:bCs/>
          <w:sz w:val="22"/>
          <w:szCs w:val="22"/>
        </w:rPr>
        <w:t xml:space="preserve"> pkt.</w:t>
      </w:r>
    </w:p>
    <w:p w14:paraId="68A82B45" w14:textId="77777777" w:rsidR="004F0E35" w:rsidRPr="006B7E3A" w:rsidRDefault="004F0E35" w:rsidP="004F0E35">
      <w:pPr>
        <w:pStyle w:val="Tekstpodstawowy"/>
        <w:ind w:left="360"/>
        <w:rPr>
          <w:bCs/>
          <w:sz w:val="22"/>
          <w:szCs w:val="22"/>
        </w:rPr>
      </w:pPr>
      <w:r w:rsidRPr="006B7E3A">
        <w:rPr>
          <w:bCs/>
          <w:sz w:val="22"/>
          <w:szCs w:val="22"/>
        </w:rPr>
        <w:t xml:space="preserve">c)  Zaproponowanej </w:t>
      </w:r>
      <w:r w:rsidR="00163883" w:rsidRPr="006B7E3A">
        <w:rPr>
          <w:bCs/>
          <w:sz w:val="22"/>
          <w:szCs w:val="22"/>
        </w:rPr>
        <w:t xml:space="preserve">w ofercie </w:t>
      </w:r>
      <w:r w:rsidR="00C35927">
        <w:rPr>
          <w:bCs/>
          <w:sz w:val="22"/>
          <w:szCs w:val="22"/>
        </w:rPr>
        <w:t>liczby godzin ( max 20 pkt)</w:t>
      </w:r>
    </w:p>
    <w:p w14:paraId="1690DD2C" w14:textId="6A9BAF9C" w:rsidR="004F0E35" w:rsidRPr="006B7E3A" w:rsidRDefault="004F0E35" w:rsidP="004F0E35">
      <w:pPr>
        <w:pStyle w:val="Tekstpodstawowy"/>
        <w:ind w:left="360"/>
        <w:rPr>
          <w:bCs/>
          <w:sz w:val="22"/>
          <w:szCs w:val="22"/>
        </w:rPr>
      </w:pPr>
      <w:r w:rsidRPr="006B7E3A">
        <w:rPr>
          <w:bCs/>
          <w:sz w:val="22"/>
          <w:szCs w:val="22"/>
        </w:rPr>
        <w:t xml:space="preserve">1. ≤ 24 godzin w ciągu miesiąca </w:t>
      </w:r>
      <w:r w:rsidR="00163883" w:rsidRPr="006B7E3A">
        <w:rPr>
          <w:bCs/>
          <w:sz w:val="22"/>
          <w:szCs w:val="22"/>
        </w:rPr>
        <w:t>…………………</w:t>
      </w:r>
      <w:r w:rsidRPr="006B7E3A">
        <w:rPr>
          <w:bCs/>
          <w:sz w:val="22"/>
          <w:szCs w:val="22"/>
        </w:rPr>
        <w:t>.....................................</w:t>
      </w:r>
      <w:r w:rsidR="00D30886">
        <w:rPr>
          <w:bCs/>
          <w:sz w:val="22"/>
          <w:szCs w:val="22"/>
        </w:rPr>
        <w:t>..........................</w:t>
      </w:r>
      <w:r w:rsidR="007C2EF3">
        <w:rPr>
          <w:bCs/>
          <w:sz w:val="22"/>
          <w:szCs w:val="22"/>
        </w:rPr>
        <w:t>..</w:t>
      </w:r>
      <w:r w:rsidR="00D30886">
        <w:rPr>
          <w:bCs/>
          <w:sz w:val="22"/>
          <w:szCs w:val="22"/>
        </w:rPr>
        <w:t xml:space="preserve">. 5 </w:t>
      </w:r>
      <w:r w:rsidRPr="006B7E3A">
        <w:rPr>
          <w:bCs/>
          <w:sz w:val="22"/>
          <w:szCs w:val="22"/>
        </w:rPr>
        <w:t>pkt.</w:t>
      </w:r>
    </w:p>
    <w:p w14:paraId="4E819210" w14:textId="1325E946" w:rsidR="004F0E35" w:rsidRPr="006B7E3A" w:rsidRDefault="004F0E35" w:rsidP="004F0E35">
      <w:pPr>
        <w:pStyle w:val="Tekstpodstawowy"/>
        <w:ind w:left="360"/>
        <w:rPr>
          <w:bCs/>
          <w:sz w:val="22"/>
          <w:szCs w:val="22"/>
        </w:rPr>
      </w:pPr>
      <w:r w:rsidRPr="006B7E3A">
        <w:rPr>
          <w:bCs/>
          <w:sz w:val="22"/>
          <w:szCs w:val="22"/>
        </w:rPr>
        <w:t xml:space="preserve">2. </w:t>
      </w:r>
      <w:r w:rsidR="00987AED" w:rsidRPr="006B7E3A">
        <w:rPr>
          <w:bCs/>
          <w:sz w:val="22"/>
          <w:szCs w:val="22"/>
        </w:rPr>
        <w:t>25</w:t>
      </w:r>
      <w:r w:rsidRPr="006B7E3A">
        <w:rPr>
          <w:bCs/>
          <w:sz w:val="22"/>
          <w:szCs w:val="22"/>
        </w:rPr>
        <w:t>-80 godzin w ciągu miesiąca ......</w:t>
      </w:r>
      <w:r w:rsidR="00163883" w:rsidRPr="006B7E3A">
        <w:rPr>
          <w:bCs/>
          <w:sz w:val="22"/>
          <w:szCs w:val="22"/>
        </w:rPr>
        <w:t>..........................</w:t>
      </w:r>
      <w:r w:rsidRPr="006B7E3A">
        <w:rPr>
          <w:bCs/>
          <w:sz w:val="22"/>
          <w:szCs w:val="22"/>
        </w:rPr>
        <w:t>...............................</w:t>
      </w:r>
      <w:r w:rsidR="00D30886">
        <w:rPr>
          <w:bCs/>
          <w:sz w:val="22"/>
          <w:szCs w:val="22"/>
        </w:rPr>
        <w:t>............................ 10</w:t>
      </w:r>
      <w:r w:rsidR="007C2EF3">
        <w:rPr>
          <w:bCs/>
          <w:sz w:val="22"/>
          <w:szCs w:val="22"/>
        </w:rPr>
        <w:t xml:space="preserve"> </w:t>
      </w:r>
      <w:r w:rsidRPr="006B7E3A">
        <w:rPr>
          <w:bCs/>
          <w:sz w:val="22"/>
          <w:szCs w:val="22"/>
        </w:rPr>
        <w:t>pkt.</w:t>
      </w:r>
    </w:p>
    <w:p w14:paraId="5BCD48AD" w14:textId="71ACF452" w:rsidR="004F0E35" w:rsidRPr="006B7E3A" w:rsidRDefault="004F0E35" w:rsidP="004F0E35">
      <w:pPr>
        <w:pStyle w:val="Tekstpodstawowy"/>
        <w:ind w:left="360"/>
        <w:rPr>
          <w:bCs/>
          <w:sz w:val="22"/>
          <w:szCs w:val="22"/>
        </w:rPr>
      </w:pPr>
      <w:r w:rsidRPr="006B7E3A">
        <w:rPr>
          <w:bCs/>
          <w:sz w:val="22"/>
          <w:szCs w:val="22"/>
        </w:rPr>
        <w:t>3. ≥80 godzin w ciągu miesiąca ........</w:t>
      </w:r>
      <w:r w:rsidR="00163883" w:rsidRPr="006B7E3A">
        <w:rPr>
          <w:bCs/>
          <w:sz w:val="22"/>
          <w:szCs w:val="22"/>
        </w:rPr>
        <w:t>...........................</w:t>
      </w:r>
      <w:r w:rsidRPr="006B7E3A">
        <w:rPr>
          <w:bCs/>
          <w:sz w:val="22"/>
          <w:szCs w:val="22"/>
        </w:rPr>
        <w:t>...............................</w:t>
      </w:r>
      <w:r w:rsidR="00D30886">
        <w:rPr>
          <w:bCs/>
          <w:sz w:val="22"/>
          <w:szCs w:val="22"/>
        </w:rPr>
        <w:t>....................</w:t>
      </w:r>
      <w:r w:rsidR="007C2EF3">
        <w:rPr>
          <w:bCs/>
          <w:sz w:val="22"/>
          <w:szCs w:val="22"/>
        </w:rPr>
        <w:t>.</w:t>
      </w:r>
      <w:r w:rsidR="00D30886">
        <w:rPr>
          <w:bCs/>
          <w:sz w:val="22"/>
          <w:szCs w:val="22"/>
        </w:rPr>
        <w:t xml:space="preserve">........20 </w:t>
      </w:r>
      <w:r w:rsidRPr="006B7E3A">
        <w:rPr>
          <w:bCs/>
          <w:sz w:val="22"/>
          <w:szCs w:val="22"/>
        </w:rPr>
        <w:t>pkt.</w:t>
      </w:r>
    </w:p>
    <w:p w14:paraId="6D69FF05" w14:textId="77777777" w:rsidR="00672AAB" w:rsidRPr="006B7E3A" w:rsidRDefault="00672AAB" w:rsidP="00E00F5D">
      <w:pPr>
        <w:pStyle w:val="Tekstpodstawowy"/>
        <w:ind w:left="360"/>
        <w:rPr>
          <w:bCs/>
          <w:sz w:val="24"/>
          <w:szCs w:val="24"/>
        </w:rPr>
      </w:pPr>
      <w:r w:rsidRPr="006B7E3A">
        <w:rPr>
          <w:bCs/>
          <w:sz w:val="22"/>
          <w:szCs w:val="22"/>
        </w:rPr>
        <w:t>d)</w:t>
      </w:r>
      <w:r w:rsidR="004F0E35" w:rsidRPr="006B7E3A">
        <w:rPr>
          <w:bCs/>
          <w:sz w:val="22"/>
          <w:szCs w:val="22"/>
        </w:rPr>
        <w:t xml:space="preserve"> Zaproponowania najniższej stawki godzinowej</w:t>
      </w:r>
      <w:r w:rsidR="00C35927">
        <w:rPr>
          <w:bCs/>
          <w:sz w:val="22"/>
          <w:szCs w:val="22"/>
        </w:rPr>
        <w:t>(max 60 pkt):</w:t>
      </w:r>
      <w:r w:rsidR="00C35927" w:rsidRPr="006B7E3A">
        <w:rPr>
          <w:bCs/>
          <w:sz w:val="24"/>
          <w:szCs w:val="24"/>
        </w:rPr>
        <w:t xml:space="preserve"> </w:t>
      </w:r>
    </w:p>
    <w:p w14:paraId="16694B6B" w14:textId="77777777" w:rsidR="00C35927" w:rsidRDefault="00C35927" w:rsidP="00672AAB">
      <w:pPr>
        <w:pStyle w:val="Tekstpodstawowy"/>
        <w:ind w:left="360"/>
        <w:rPr>
          <w:bCs/>
          <w:sz w:val="24"/>
          <w:szCs w:val="24"/>
        </w:rPr>
      </w:pPr>
    </w:p>
    <w:p w14:paraId="607F1139" w14:textId="77777777" w:rsidR="00672AAB" w:rsidRPr="006B7E3A" w:rsidRDefault="00672AAB" w:rsidP="00672AAB">
      <w:pPr>
        <w:pStyle w:val="Tekstpodstawowy"/>
        <w:ind w:left="360"/>
        <w:rPr>
          <w:bCs/>
          <w:sz w:val="24"/>
          <w:szCs w:val="24"/>
        </w:rPr>
      </w:pPr>
      <w:r w:rsidRPr="006B7E3A">
        <w:rPr>
          <w:bCs/>
          <w:sz w:val="24"/>
          <w:szCs w:val="24"/>
        </w:rPr>
        <w:t>Punkty za cenę przyznawane będą według wzoru:</w:t>
      </w:r>
    </w:p>
    <w:p w14:paraId="05C4B13F" w14:textId="77777777" w:rsidR="00672AAB" w:rsidRDefault="00C35927" w:rsidP="00C35927">
      <w:pPr>
        <w:pStyle w:val="Tekstpodstawowy"/>
        <w:ind w:left="360"/>
        <w:rPr>
          <w:bCs/>
          <w:sz w:val="24"/>
          <w:szCs w:val="24"/>
          <w:u w:val="single"/>
        </w:rPr>
      </w:pPr>
      <w:r w:rsidRPr="00C35927">
        <w:rPr>
          <w:bCs/>
          <w:sz w:val="24"/>
          <w:szCs w:val="24"/>
          <w:u w:val="single"/>
        </w:rPr>
        <w:t>Najniższa stawka spośród złożonych w ofertach</w:t>
      </w:r>
    </w:p>
    <w:p w14:paraId="65D062D3" w14:textId="77777777" w:rsidR="00C35927" w:rsidRPr="00C35927" w:rsidRDefault="00C35927" w:rsidP="00C35927">
      <w:pPr>
        <w:pStyle w:val="Tekstpodstawowy"/>
        <w:tabs>
          <w:tab w:val="center" w:pos="4716"/>
        </w:tabs>
        <w:ind w:left="360"/>
        <w:rPr>
          <w:bCs/>
          <w:sz w:val="24"/>
          <w:szCs w:val="24"/>
        </w:rPr>
      </w:pPr>
      <w:r w:rsidRPr="00C35927">
        <w:rPr>
          <w:bCs/>
          <w:sz w:val="24"/>
          <w:szCs w:val="24"/>
        </w:rPr>
        <w:t xml:space="preserve">Stawka </w:t>
      </w:r>
      <w:r>
        <w:rPr>
          <w:bCs/>
          <w:sz w:val="24"/>
          <w:szCs w:val="24"/>
        </w:rPr>
        <w:t xml:space="preserve">w </w:t>
      </w:r>
      <w:r w:rsidRPr="00C35927">
        <w:rPr>
          <w:bCs/>
          <w:sz w:val="24"/>
          <w:szCs w:val="24"/>
        </w:rPr>
        <w:t>ofer</w:t>
      </w:r>
      <w:r>
        <w:rPr>
          <w:bCs/>
          <w:sz w:val="24"/>
          <w:szCs w:val="24"/>
        </w:rPr>
        <w:t>cie</w:t>
      </w:r>
      <w:r w:rsidRPr="00C35927">
        <w:rPr>
          <w:bCs/>
          <w:sz w:val="24"/>
          <w:szCs w:val="24"/>
        </w:rPr>
        <w:t xml:space="preserve"> ocenianej</w:t>
      </w:r>
      <w:r>
        <w:rPr>
          <w:bCs/>
          <w:sz w:val="24"/>
          <w:szCs w:val="24"/>
        </w:rPr>
        <w:tab/>
        <w:t xml:space="preserve">                           * 60 pkt.</w:t>
      </w:r>
    </w:p>
    <w:p w14:paraId="066C278D" w14:textId="77777777" w:rsidR="00C35927" w:rsidRPr="006B7E3A" w:rsidRDefault="00C35927" w:rsidP="00C35927">
      <w:pPr>
        <w:pStyle w:val="Tekstpodstawowy"/>
        <w:ind w:left="360"/>
        <w:rPr>
          <w:bCs/>
          <w:sz w:val="24"/>
          <w:szCs w:val="24"/>
        </w:rPr>
      </w:pPr>
    </w:p>
    <w:p w14:paraId="7E35F91A" w14:textId="77777777" w:rsidR="00452A3B" w:rsidRPr="006B7E3A" w:rsidRDefault="00452A3B" w:rsidP="006B7E3A">
      <w:pPr>
        <w:pStyle w:val="Tekstpodstawowy"/>
        <w:ind w:left="360"/>
        <w:rPr>
          <w:bCs/>
          <w:sz w:val="24"/>
          <w:szCs w:val="24"/>
        </w:rPr>
      </w:pPr>
    </w:p>
    <w:p w14:paraId="77A25314" w14:textId="77777777" w:rsidR="00452A3B" w:rsidRPr="006B7E3A" w:rsidRDefault="00E00F5D" w:rsidP="00452A3B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B7E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Wymagane kwalifikacji i doświadczenie zawodowe</w:t>
      </w:r>
    </w:p>
    <w:p w14:paraId="295A1131" w14:textId="77777777" w:rsidR="00206331" w:rsidRPr="006B7E3A" w:rsidRDefault="00452A3B" w:rsidP="00452A3B">
      <w:pPr>
        <w:tabs>
          <w:tab w:val="left" w:pos="135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a) w przypadku ratownika medycznego</w:t>
      </w:r>
      <w:r w:rsidR="00206331" w:rsidRPr="006B7E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 Zespołach Ratownictwa Medycznego</w:t>
      </w: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7F524011" w14:textId="77777777" w:rsidR="00907194" w:rsidRPr="006B7E3A" w:rsidRDefault="00452A3B" w:rsidP="00E00F5D">
      <w:pPr>
        <w:pStyle w:val="Akapitzlist"/>
        <w:numPr>
          <w:ilvl w:val="0"/>
          <w:numId w:val="20"/>
        </w:numPr>
        <w:tabs>
          <w:tab w:val="left" w:pos="135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dyplom uzyskania tytułu zawodowego ratownika medycznego spełniający wymagania określone w art. 10 ustawy z dnia 8 września 2006 r.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o Państwowym  Ratownictwie Medycznym ( Dz. U. z 20</w:t>
      </w:r>
      <w:r w:rsidR="00324CCE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 poz. </w:t>
      </w:r>
      <w:r w:rsidR="00324CCE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882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t.j. z późn. zm.).</w:t>
      </w:r>
    </w:p>
    <w:p w14:paraId="1170C005" w14:textId="77777777" w:rsidR="00452A3B" w:rsidRPr="006B7E3A" w:rsidRDefault="00452A3B" w:rsidP="00452A3B">
      <w:pPr>
        <w:suppressAutoHyphens/>
        <w:autoSpaceDN w:val="0"/>
        <w:spacing w:after="0" w:line="276" w:lineRule="auto"/>
        <w:ind w:left="426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b) w przypadku ratownik</w:t>
      </w:r>
      <w:r w:rsidR="00206331" w:rsidRPr="006B7E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a</w:t>
      </w:r>
      <w:r w:rsidRPr="006B7E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medyczn</w:t>
      </w:r>
      <w:r w:rsidR="00206331" w:rsidRPr="006B7E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ego</w:t>
      </w:r>
      <w:r w:rsidRPr="006B7E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z uprawnieniami kierowcy pojazdu uprzywilejowanego</w:t>
      </w:r>
      <w:r w:rsidR="00206331" w:rsidRPr="006B7E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="00206331" w:rsidRPr="006B7E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Zespołach Ratownictwa Medycznego</w:t>
      </w:r>
      <w:r w:rsidRPr="006B7E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: </w:t>
      </w:r>
    </w:p>
    <w:p w14:paraId="2D832C66" w14:textId="77777777" w:rsidR="00452A3B" w:rsidRPr="006B7E3A" w:rsidRDefault="00452A3B" w:rsidP="00E00F5D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dyplom uzyskania tytułu zawodowego ratownika medycznego spełniający wymagania określone w art. 10 ustawy z dnia 8 września 2006 r.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 Państwowym  Ratownictwie Medycznym ( Dz. U. z 20</w:t>
      </w:r>
      <w:r w:rsidR="00324CCE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 poz. </w:t>
      </w:r>
      <w:r w:rsidR="00324CCE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882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t.j. 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późn. zm.).</w:t>
      </w:r>
    </w:p>
    <w:p w14:paraId="1C4B21D2" w14:textId="77777777" w:rsidR="00452A3B" w:rsidRPr="006B7E3A" w:rsidRDefault="00452A3B" w:rsidP="00B05157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wiek: ukończone 21 lat,</w:t>
      </w:r>
    </w:p>
    <w:p w14:paraId="095D23D3" w14:textId="77777777" w:rsidR="00452A3B" w:rsidRPr="006B7E3A" w:rsidRDefault="00452A3B" w:rsidP="00B05157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jazdy kat. B i/lub C,</w:t>
      </w:r>
    </w:p>
    <w:p w14:paraId="55340169" w14:textId="77777777" w:rsidR="00452A3B" w:rsidRPr="006B7E3A" w:rsidRDefault="00452A3B" w:rsidP="00B05157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aktualne orzeczenie lekarskie o braku przeciwwskazań zdrowotnych do kierowania pojazdem uprzywilejowanym,</w:t>
      </w:r>
    </w:p>
    <w:p w14:paraId="4726F5FB" w14:textId="77777777" w:rsidR="00452A3B" w:rsidRPr="006B7E3A" w:rsidRDefault="00452A3B" w:rsidP="00B05157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aktualne orzeczenie psychologiczne o braku przeciwwskazań do kierowania pojazdem uprzywilejowanym.</w:t>
      </w:r>
    </w:p>
    <w:p w14:paraId="3CB77A0C" w14:textId="77777777" w:rsidR="00C35927" w:rsidRPr="00C35927" w:rsidRDefault="00452A3B" w:rsidP="00C35927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zezwolenie na kierowanie pojazdem uprzywilejowanym</w:t>
      </w:r>
      <w:r w:rsidR="00B05157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5D1EC5C" w14:textId="77777777" w:rsidR="00452A3B" w:rsidRPr="006B7E3A" w:rsidRDefault="00452A3B" w:rsidP="00B05157">
      <w:p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B05157" w:rsidRPr="006B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c)</w:t>
      </w:r>
      <w:r w:rsidR="00B05157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B7E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  przypadku pielęgniarki systemu</w:t>
      </w:r>
      <w:r w:rsidR="00206331" w:rsidRPr="006B7E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 Zespołach Ratownictwa Medycznego</w:t>
      </w:r>
      <w:r w:rsidRPr="006B7E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14:paraId="416562A2" w14:textId="77777777" w:rsidR="00452A3B" w:rsidRPr="006B7E3A" w:rsidRDefault="00452A3B" w:rsidP="00452A3B">
      <w:pPr>
        <w:numPr>
          <w:ilvl w:val="0"/>
          <w:numId w:val="13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dyplom uzyskania tytułu zawodowego pielęgniarki,  </w:t>
      </w:r>
    </w:p>
    <w:p w14:paraId="6985B931" w14:textId="77777777" w:rsidR="00452A3B" w:rsidRPr="006B7E3A" w:rsidRDefault="00452A3B" w:rsidP="00452A3B">
      <w:pPr>
        <w:numPr>
          <w:ilvl w:val="0"/>
          <w:numId w:val="13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wykonywania zawodu,</w:t>
      </w:r>
    </w:p>
    <w:p w14:paraId="4A1E6C8F" w14:textId="77777777" w:rsidR="00452A3B" w:rsidRPr="006B7E3A" w:rsidRDefault="00452A3B" w:rsidP="00452A3B">
      <w:pPr>
        <w:numPr>
          <w:ilvl w:val="0"/>
          <w:numId w:val="13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 kwalifikacje wskazane w 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art. 3 ust. 6 ustawy z dnia 8 września 2006 r. o Państwowym  Ratownictwie Medycznym ( Dz. U. z 20</w:t>
      </w:r>
      <w:r w:rsidR="00324CCE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 poz. </w:t>
      </w:r>
      <w:r w:rsidR="00324CCE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882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t.j. z późn. zm.)</w:t>
      </w:r>
    </w:p>
    <w:p w14:paraId="0C378909" w14:textId="77777777" w:rsidR="00206331" w:rsidRPr="006B7E3A" w:rsidRDefault="00B05157" w:rsidP="00B05157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d)</w:t>
      </w: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6331" w:rsidRPr="006B7E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przypadku ratownika medycznego z doświadczeniem w Zespołach Transportu Medycznego</w:t>
      </w:r>
      <w:r w:rsidR="00206331"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4990E500" w14:textId="77777777" w:rsidR="00206331" w:rsidRPr="006B7E3A" w:rsidRDefault="00206331" w:rsidP="00B05157">
      <w:pPr>
        <w:pStyle w:val="Akapitzlist"/>
        <w:numPr>
          <w:ilvl w:val="0"/>
          <w:numId w:val="39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dyplom uzyskania tytułu zawodowego ratownika medycznego spełniający wymagania określone w art. 10 ustawy z dnia 8 września 2006 r.  o Państwowym  Ratownictwie Medycznym ( Dz. U. z 20</w:t>
      </w:r>
      <w:r w:rsidR="00324CCE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 poz. </w:t>
      </w:r>
      <w:r w:rsidR="00324CCE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882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t.j. z późn. zm.),</w:t>
      </w:r>
    </w:p>
    <w:p w14:paraId="56AE1CD2" w14:textId="77777777" w:rsidR="00206331" w:rsidRPr="006B7E3A" w:rsidRDefault="00206331" w:rsidP="00B05157">
      <w:pPr>
        <w:pStyle w:val="Akapitzlist"/>
        <w:numPr>
          <w:ilvl w:val="0"/>
          <w:numId w:val="39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33520290"/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zaświadczenie, dokumenty potwierdzające posiadanie </w:t>
      </w:r>
      <w:r w:rsidRPr="006B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co najmniej </w:t>
      </w:r>
      <w:r w:rsidRPr="006B7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3-letniego stażu</w:t>
      </w: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pracy 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udzielaniu świadczeń zdrowotnych</w:t>
      </w:r>
      <w:r w:rsidRPr="006B7E3A">
        <w:rPr>
          <w:rFonts w:ascii="Times New Roman" w:hAnsi="Times New Roman" w:cs="Times New Roman"/>
          <w:sz w:val="24"/>
          <w:szCs w:val="24"/>
        </w:rPr>
        <w:t xml:space="preserve"> 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zespole ratownictwa medycznego, lotniczym zespole ratownictwa medycznego lub szpitalnym oddziale ratunkowym.</w:t>
      </w:r>
    </w:p>
    <w:p w14:paraId="70948CBD" w14:textId="77777777" w:rsidR="00206331" w:rsidRPr="006B7E3A" w:rsidRDefault="00206331" w:rsidP="000C1E1F">
      <w:pPr>
        <w:pStyle w:val="Akapitzlist"/>
        <w:numPr>
          <w:ilvl w:val="0"/>
          <w:numId w:val="39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34378570"/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mile widziane</w:t>
      </w:r>
      <w:r w:rsidRPr="006B7E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uprawnienia do kierowania pojazdami uprzywilejowanymi </w:t>
      </w:r>
      <w:bookmarkEnd w:id="1"/>
      <w:bookmarkEnd w:id="2"/>
    </w:p>
    <w:p w14:paraId="0DE81072" w14:textId="77777777" w:rsidR="00206331" w:rsidRPr="006B7E3A" w:rsidRDefault="000C1E1F" w:rsidP="000C1E1F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e)</w:t>
      </w: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6331" w:rsidRPr="006B7E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przypadku ratownika medycznego bez doświadczenia w Zespołach Transportu Medycznego</w:t>
      </w:r>
      <w:r w:rsidR="00206331"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1ACB9A8A" w14:textId="77777777" w:rsidR="00206331" w:rsidRPr="006B7E3A" w:rsidRDefault="00206331" w:rsidP="000C1E1F">
      <w:pPr>
        <w:pStyle w:val="Akapitzlist"/>
        <w:numPr>
          <w:ilvl w:val="0"/>
          <w:numId w:val="4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dyplom uzyskania tytułu zawodowego ratownika medycznego spełniający wymagania określone w art. 10 ustawy z dnia 8 września 2006 r.  o Państwowym  Ratownictwie Medycznym ( Dz. U. z 20</w:t>
      </w:r>
      <w:r w:rsidR="00324CCE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 poz. </w:t>
      </w:r>
      <w:r w:rsidR="00324CCE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882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t.j. z późn. zm.),</w:t>
      </w:r>
    </w:p>
    <w:p w14:paraId="0FF471A8" w14:textId="77777777" w:rsidR="00206331" w:rsidRPr="006B7E3A" w:rsidRDefault="00206331" w:rsidP="000C1E1F">
      <w:pPr>
        <w:pStyle w:val="Akapitzlist"/>
        <w:numPr>
          <w:ilvl w:val="0"/>
          <w:numId w:val="4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mile widziane uprawnienia do kierowania pojazdami uprzywilejowanymi.</w:t>
      </w:r>
    </w:p>
    <w:p w14:paraId="2FB9057C" w14:textId="77777777" w:rsidR="00452A3B" w:rsidRPr="006B7E3A" w:rsidRDefault="00452A3B" w:rsidP="000C1E1F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8143C83" w14:textId="77777777" w:rsidR="00452A3B" w:rsidRPr="006B7E3A" w:rsidRDefault="00452A3B" w:rsidP="00452A3B">
      <w:pPr>
        <w:numPr>
          <w:ilvl w:val="0"/>
          <w:numId w:val="9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WYMOGI FORMALNE W ZAKRESIE PRZYGOTOWANIA OFERTY:</w:t>
      </w:r>
    </w:p>
    <w:p w14:paraId="6B625EF4" w14:textId="77777777" w:rsidR="00452A3B" w:rsidRPr="006B7E3A" w:rsidRDefault="00452A3B" w:rsidP="00452A3B">
      <w:pPr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1B006" w14:textId="77777777" w:rsidR="00972370" w:rsidRPr="006B7E3A" w:rsidRDefault="00972370" w:rsidP="00972370">
      <w:pPr>
        <w:numPr>
          <w:ilvl w:val="0"/>
          <w:numId w:val="14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Wymagane formularze będące załącznikami do niniejszej specyfikacji dostępne są do pobrania w budynku siedziby przy ul. Poniatowskiego 4, 35-026 Rzeszów, w Dziale Kadr II piętro pok. 36  oraz  na stronie internetowej www.wspr.pl</w:t>
      </w:r>
      <w:r w:rsidR="000C1E1F"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82AB9E8" w14:textId="77777777" w:rsidR="00452A3B" w:rsidRPr="006B7E3A" w:rsidRDefault="00452A3B" w:rsidP="00452A3B">
      <w:pPr>
        <w:numPr>
          <w:ilvl w:val="0"/>
          <w:numId w:val="14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Ofertę należy sporządzić w formie pisemnej w języku polskim wraz z wymaganymi załącznikami i dokumentami, na formularzu ofertowym wg wzoru stanowiącego załącznik do niniejszych </w:t>
      </w:r>
      <w:r w:rsidR="000C1E1F"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SWKO</w:t>
      </w: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4A2AF06B" w14:textId="77777777" w:rsidR="00452A3B" w:rsidRPr="006B7E3A" w:rsidRDefault="00452A3B" w:rsidP="00452A3B">
      <w:pPr>
        <w:numPr>
          <w:ilvl w:val="0"/>
          <w:numId w:val="14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Cena na formularzu ofertowym winna być wyrażona w złotych polskich (PLN).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560B5D" w14:textId="77777777" w:rsidR="00452A3B" w:rsidRPr="006B7E3A" w:rsidRDefault="00452A3B" w:rsidP="00452A3B">
      <w:pPr>
        <w:numPr>
          <w:ilvl w:val="0"/>
          <w:numId w:val="14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Oferent ma prawo złożyć tylko jedną ofertę.</w:t>
      </w:r>
    </w:p>
    <w:p w14:paraId="3BFEEE77" w14:textId="77777777" w:rsidR="00452A3B" w:rsidRPr="006B7E3A" w:rsidRDefault="00452A3B" w:rsidP="00452A3B">
      <w:pPr>
        <w:numPr>
          <w:ilvl w:val="0"/>
          <w:numId w:val="14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Koszty przygotowania i złożenia oferty ponosi Oferent.</w:t>
      </w:r>
    </w:p>
    <w:p w14:paraId="3E0F127D" w14:textId="77777777" w:rsidR="00452A3B" w:rsidRPr="006B7E3A" w:rsidRDefault="00452A3B" w:rsidP="00452A3B">
      <w:pPr>
        <w:numPr>
          <w:ilvl w:val="0"/>
          <w:numId w:val="14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Oferta oraz wszystkie dokumenty załączone do oferty muszą być podpisane, a kopie potwierdzone „za zgodność z oryginałem” przez Oferenta lub osobę </w:t>
      </w:r>
      <w:r w:rsidR="00337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upoważnioną na podstawie pełnomocnictwa złożonego w formie pisemnej. Do oferty należy załączyć dokument lub pełnomocnictwo, z których wynika uprawnienie osoby ( osób) do składania oświadczeń woli i reprezentowania Przyjmującego zamówienie.</w:t>
      </w:r>
    </w:p>
    <w:p w14:paraId="63451548" w14:textId="77777777" w:rsidR="00452A3B" w:rsidRPr="006B7E3A" w:rsidRDefault="00452A3B" w:rsidP="00452A3B">
      <w:pPr>
        <w:numPr>
          <w:ilvl w:val="0"/>
          <w:numId w:val="14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Wszelkie zmiany lub poprawki w tekście oferty muszą być parafowane własnoręcznie przez Oferenta lub osobę prawnie umocowaną do zaciągnięcia zobowiązań w imieniu Oferenta.</w:t>
      </w:r>
    </w:p>
    <w:p w14:paraId="6C4E5D1F" w14:textId="69403AF8" w:rsidR="00452A3B" w:rsidRPr="006B7E3A" w:rsidRDefault="00452A3B" w:rsidP="00452A3B">
      <w:pPr>
        <w:numPr>
          <w:ilvl w:val="0"/>
          <w:numId w:val="14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celu prawidłowego przygotowania oferty, Oferent może zwrócić się do </w:t>
      </w:r>
      <w:r w:rsidR="00892469"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Udzielającego </w:t>
      </w:r>
      <w:r w:rsidR="00627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892469"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amówieni</w:t>
      </w:r>
      <w:r w:rsidR="0041626D"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udzielenie informacji niezbędnych do prawidłowego złożenia oferty.</w:t>
      </w:r>
    </w:p>
    <w:p w14:paraId="155752AB" w14:textId="4311FE2D" w:rsidR="00452A3B" w:rsidRPr="006B7E3A" w:rsidRDefault="00452A3B" w:rsidP="00452A3B">
      <w:pPr>
        <w:numPr>
          <w:ilvl w:val="0"/>
          <w:numId w:val="14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Oferent może wprowadzić zmiany lub wycofać złożoną ofertę, jeżeli </w:t>
      </w: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formie pisemnej powiadomi Udzielającego </w:t>
      </w:r>
      <w:r w:rsidR="00627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amówieni</w:t>
      </w:r>
      <w:r w:rsidR="0041626D"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wprowadzeniu zmian lub wycofaniu oferty, nie później jednak niż przed upływem terminu składania ofert. Powiadomienie o wprowadzeniu zmian musi być złożone według takich samych wymagań jak składana oferta tj., w kopercie odpowiednio oznakowanej z dopiskiem „Zmiana oferty” lub „Wycofanie Oferty”.</w:t>
      </w:r>
      <w:r w:rsidR="00D112CA"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</w:p>
    <w:p w14:paraId="520B2CE2" w14:textId="77777777" w:rsidR="00452A3B" w:rsidRPr="006B7E3A" w:rsidRDefault="00452A3B" w:rsidP="00452A3B">
      <w:pPr>
        <w:numPr>
          <w:ilvl w:val="0"/>
          <w:numId w:val="14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Oferty otrzymane po terminie zostaną odrzucone bez rozpatrywania chyba, że komisja konkursowa ustali inaczej. </w:t>
      </w:r>
    </w:p>
    <w:p w14:paraId="11C5ADE0" w14:textId="77777777" w:rsidR="00452A3B" w:rsidRPr="006B7E3A" w:rsidRDefault="00452A3B" w:rsidP="00452A3B">
      <w:pPr>
        <w:numPr>
          <w:ilvl w:val="0"/>
          <w:numId w:val="14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Oferent jest związany ofertą przez okres 30 dni od upływu terminu składania ofert. </w:t>
      </w:r>
    </w:p>
    <w:p w14:paraId="67AC20B2" w14:textId="77777777" w:rsidR="00452A3B" w:rsidRPr="006B7E3A" w:rsidRDefault="00452A3B" w:rsidP="00452A3B">
      <w:pPr>
        <w:numPr>
          <w:ilvl w:val="0"/>
          <w:numId w:val="14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 upływie terminu składania ofert złożone w postępowaniu oferty wraz z wszelkimi załączonymi dokumentami nie podlegają zwrotowi. </w:t>
      </w:r>
    </w:p>
    <w:p w14:paraId="516F40F4" w14:textId="77777777" w:rsidR="00324CCE" w:rsidRPr="006B7E3A" w:rsidRDefault="00452A3B" w:rsidP="000C1E1F">
      <w:pPr>
        <w:numPr>
          <w:ilvl w:val="0"/>
          <w:numId w:val="14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Udzielający </w:t>
      </w:r>
      <w:r w:rsidR="00D368B0"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amówieni</w:t>
      </w:r>
      <w:r w:rsidR="0041626D"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przed podpisaniem umowy może żądać, aby złożone </w:t>
      </w: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ofercie kopie dokumentów zostały przedstawione do wglądu w oryginałach</w:t>
      </w:r>
      <w:r w:rsidR="00CB1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poświadczonych przez notariusza za zgodność z oryginałem odpisach.</w:t>
      </w:r>
    </w:p>
    <w:p w14:paraId="341BA6E2" w14:textId="77777777" w:rsidR="00452A3B" w:rsidRPr="006B7E3A" w:rsidRDefault="00452A3B" w:rsidP="00452A3B">
      <w:pPr>
        <w:spacing w:after="0" w:line="276" w:lineRule="auto"/>
        <w:ind w:left="39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3DE0891" w14:textId="77777777" w:rsidR="00452A3B" w:rsidRPr="006B7E3A" w:rsidRDefault="00452A3B" w:rsidP="00452A3B">
      <w:pPr>
        <w:numPr>
          <w:ilvl w:val="0"/>
          <w:numId w:val="14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B7E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Kompletna oferta powinna posiadać ponumerowane strony i składać się z:</w:t>
      </w:r>
    </w:p>
    <w:p w14:paraId="17FB5BB3" w14:textId="77777777" w:rsidR="00452A3B" w:rsidRPr="006B7E3A" w:rsidRDefault="00452A3B" w:rsidP="00452A3B">
      <w:pPr>
        <w:tabs>
          <w:tab w:val="left" w:pos="1350"/>
        </w:tabs>
        <w:autoSpaceDE w:val="0"/>
        <w:autoSpaceDN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formularz oferty – załącznik nr 1 do SWKO</w:t>
      </w:r>
      <w:r w:rsidR="00CB16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0F99E46" w14:textId="77777777" w:rsidR="00452A3B" w:rsidRPr="006B7E3A" w:rsidRDefault="00452A3B" w:rsidP="00452A3B">
      <w:pPr>
        <w:tabs>
          <w:tab w:val="left" w:pos="1350"/>
        </w:tabs>
        <w:autoSpaceDE w:val="0"/>
        <w:autoSpaceDN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oświadczeni</w:t>
      </w:r>
      <w:r w:rsidR="00090CBA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załącznik nr 2 do SWKO</w:t>
      </w:r>
      <w:r w:rsidR="00CB16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3399868" w14:textId="77777777" w:rsidR="00452A3B" w:rsidRPr="006B7E3A" w:rsidRDefault="00452A3B" w:rsidP="00452A3B">
      <w:pPr>
        <w:tabs>
          <w:tab w:val="left" w:pos="1350"/>
        </w:tabs>
        <w:autoSpaceDE w:val="0"/>
        <w:autoSpaceDN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kopii dokumentów  potwierdzających kwalifikacje zawodowe;</w:t>
      </w:r>
    </w:p>
    <w:p w14:paraId="7398915D" w14:textId="77777777" w:rsidR="00452A3B" w:rsidRPr="006B7E3A" w:rsidRDefault="00452A3B" w:rsidP="00452A3B">
      <w:pPr>
        <w:tabs>
          <w:tab w:val="left" w:pos="1350"/>
        </w:tabs>
        <w:autoSpaceDE w:val="0"/>
        <w:autoSpaceDN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kopii opłaconej polisy odpowiedzialności cywilnej na kwotę 30</w:t>
      </w:r>
      <w:r w:rsidR="00BD7EC9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000 EUR</w:t>
      </w:r>
      <w:r w:rsidR="00BD7EC9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odniesieniu do jednego zdarzenia oraz 150 000 EURO w odniesieniu do wszystkich zdarzeń</w:t>
      </w:r>
      <w:r w:rsidR="00CB16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14:paraId="3F0D96D8" w14:textId="77777777" w:rsidR="00452A3B" w:rsidRPr="006B7E3A" w:rsidRDefault="00452A3B" w:rsidP="00CB16DD">
      <w:pPr>
        <w:tabs>
          <w:tab w:val="left" w:pos="1350"/>
        </w:tabs>
        <w:autoSpaceDE w:val="0"/>
        <w:autoSpaceDN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wydruku z Centralnej Ewidencji i Informacji o Działalności Gospodarczej</w:t>
      </w:r>
      <w:r w:rsidR="00CB16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potwierdzającego wpis do Centralnej Ewidencji i Informacji o Działalności Gospodarczej lub pisemnego</w:t>
      </w:r>
      <w:r w:rsidR="000C1E1F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zobowiązania</w:t>
      </w:r>
      <w:r w:rsidR="000C1E1F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zarejestrowania działalności i przedłożenia dowodu wpisu do dnia podpisania umowy na udzielanie świadczeń zdrowotnych</w:t>
      </w:r>
      <w:r w:rsidR="00D368B0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 nie dotyczy umowy zlecenia)</w:t>
      </w:r>
      <w:r w:rsidR="000D2144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0760B244" w14:textId="77777777" w:rsidR="00452A3B" w:rsidRPr="006B7E3A" w:rsidRDefault="00452A3B" w:rsidP="00452A3B">
      <w:pPr>
        <w:tabs>
          <w:tab w:val="left" w:pos="1350"/>
        </w:tabs>
        <w:autoSpaceDE w:val="0"/>
        <w:autoSpaceDN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aktualne orzeczenie lekarskie potwierdzające  brak przeciwwskazań zdrowotnych do wykonywania świadczeń będącymi przedmiotem zamówienia;</w:t>
      </w:r>
    </w:p>
    <w:p w14:paraId="23A38D5B" w14:textId="77777777" w:rsidR="00C35927" w:rsidRDefault="00452A3B" w:rsidP="00452A3B">
      <w:pPr>
        <w:tabs>
          <w:tab w:val="left" w:pos="1350"/>
        </w:tabs>
        <w:autoSpaceDE w:val="0"/>
        <w:autoSpaceDN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</w:t>
      </w:r>
      <w:r w:rsidRPr="006B7E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przypadku oferentów z uprawnieniami kierowcy pojazdów uprzywilejowanych dodatkowo:</w:t>
      </w:r>
      <w:r w:rsidR="00907194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kopii prawa jazdy kat. B i/lub C, oraz kopii zezwolenia na kiero</w:t>
      </w:r>
      <w:r w:rsidR="00C359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wanie pojazdem uprzywilejowanym. </w:t>
      </w:r>
    </w:p>
    <w:p w14:paraId="5472ADCE" w14:textId="3A43453A" w:rsidR="00655EFF" w:rsidRPr="006E4EA9" w:rsidRDefault="00C35927" w:rsidP="00655EF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4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Dla oferentów z uprawnieniami do kierowania pojazdami uprzywilejowanymi wymagane jest złożenie najpóźniej w dniu podpisania umowy kopii polisy </w:t>
      </w:r>
      <w:r w:rsidR="00655EFF" w:rsidRPr="00BE48A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Odpowiedzialności cywilnej za szkody wyrządzone w mieniu powierzonym </w:t>
      </w:r>
      <w:r w:rsidR="00D76C2F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655EFF" w:rsidRPr="00BE48A7">
        <w:rPr>
          <w:rFonts w:ascii="Times New Roman" w:hAnsi="Times New Roman" w:cs="Times New Roman"/>
          <w:b/>
          <w:bCs/>
          <w:sz w:val="24"/>
          <w:szCs w:val="24"/>
          <w:u w:val="single"/>
        </w:rPr>
        <w:t>(z włączeniem pojazdów mechanicznych</w:t>
      </w:r>
      <w:r w:rsidR="00A412A0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4E829831" w14:textId="77777777" w:rsidR="00655EFF" w:rsidRPr="00655EFF" w:rsidRDefault="00452A3B" w:rsidP="00655EF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E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złożone po wyznaczonym terminie lub nadane jako przesyłka pocztowa, niezależnie od daty nadania, nie będą rozpatrywane, jeżeli wpłyną do sekretariatu WSPR po terminie zakreślonym do ich złożenia.</w:t>
      </w:r>
    </w:p>
    <w:p w14:paraId="03158046" w14:textId="77777777" w:rsidR="00655EFF" w:rsidRPr="00655EFF" w:rsidRDefault="00452A3B" w:rsidP="00655EF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E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Oferent nie może zaproponować za świadczenie ceny wyższej, jeżeli Udzielający </w:t>
      </w:r>
      <w:r w:rsidR="00D368B0" w:rsidRPr="00655E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655E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amówienia w Szczegółowych Warunkach Konkursu określił cenę maksymalną.</w:t>
      </w:r>
    </w:p>
    <w:p w14:paraId="6AE6A331" w14:textId="77777777" w:rsidR="00655EFF" w:rsidRPr="00655EFF" w:rsidRDefault="00452A3B" w:rsidP="00655EF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E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Komisja Konkursowa odrzuci ofertę, jeżeli Oferent zaoferuje cenę wyższą niż cena,  </w:t>
      </w:r>
      <w:r w:rsidRPr="00655E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 której mowa w SWKO.  </w:t>
      </w:r>
    </w:p>
    <w:p w14:paraId="2D0F7DA0" w14:textId="0B6A3D41" w:rsidR="00452A3B" w:rsidRPr="00CD692F" w:rsidRDefault="00452A3B" w:rsidP="00655EF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E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Ofertę, przed upływem wyznaczonego terminu do ich składania, można zmienić lub wycofać, zgodnie z postanowieniami niniejszego SWKO.</w:t>
      </w:r>
    </w:p>
    <w:p w14:paraId="42EBFAAE" w14:textId="14B9FF2D" w:rsidR="00CD692F" w:rsidRPr="003A3F2D" w:rsidRDefault="00CD692F" w:rsidP="00CD692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3F2D">
        <w:rPr>
          <w:rFonts w:ascii="Times New Roman" w:hAnsi="Times New Roman" w:cs="Times New Roman"/>
          <w:sz w:val="24"/>
          <w:szCs w:val="24"/>
          <w:u w:val="single"/>
        </w:rPr>
        <w:t xml:space="preserve">Udzielający Zamówienia nie dopuszcza możliwości składania ofert przez osoby wykonujące w WSPR  pracę na podstawie umowy o </w:t>
      </w:r>
      <w:r w:rsidR="003A3F2D" w:rsidRPr="003A3F2D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3A3F2D">
        <w:rPr>
          <w:rFonts w:ascii="Times New Roman" w:hAnsi="Times New Roman" w:cs="Times New Roman"/>
          <w:sz w:val="24"/>
          <w:szCs w:val="24"/>
          <w:u w:val="single"/>
        </w:rPr>
        <w:t>racę lub umów cywilnoprawnych w zakresie przedmiotowo tożsamym z przedmiotem niniejszego postępowania konkursowego, z zastrzeżeniem ustępu poniższego.</w:t>
      </w:r>
    </w:p>
    <w:p w14:paraId="0AA14BB9" w14:textId="42D8D005" w:rsidR="00CD692F" w:rsidRPr="003A3F2D" w:rsidRDefault="00CD692F" w:rsidP="00CD692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2D">
        <w:rPr>
          <w:rFonts w:ascii="Times New Roman" w:hAnsi="Times New Roman" w:cs="Times New Roman"/>
          <w:sz w:val="24"/>
          <w:szCs w:val="24"/>
        </w:rPr>
        <w:t xml:space="preserve">Udzielający zamówienia dopuszcza złożenie oferty przez ww. osoby, jeżeli Oferent łącznie z ofertą złoży oświadczenie o rozwiązaniu umowy o pracę/umowy cywilnoprawnej za porozumieniem stron z datą rozwiązania </w:t>
      </w:r>
      <w:r w:rsidR="00890C07" w:rsidRPr="003A3F2D">
        <w:rPr>
          <w:rFonts w:ascii="Times New Roman" w:hAnsi="Times New Roman" w:cs="Times New Roman"/>
          <w:sz w:val="24"/>
          <w:szCs w:val="24"/>
        </w:rPr>
        <w:t xml:space="preserve">przypadającą </w:t>
      </w:r>
      <w:r w:rsidRPr="003A3F2D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890C07" w:rsidRPr="003A3F2D">
        <w:rPr>
          <w:rFonts w:ascii="Times New Roman" w:hAnsi="Times New Roman" w:cs="Times New Roman"/>
          <w:sz w:val="24"/>
          <w:szCs w:val="24"/>
        </w:rPr>
        <w:t>na dzień</w:t>
      </w:r>
      <w:r w:rsidRPr="003A3F2D">
        <w:rPr>
          <w:rFonts w:ascii="Times New Roman" w:hAnsi="Times New Roman" w:cs="Times New Roman"/>
          <w:sz w:val="24"/>
          <w:szCs w:val="24"/>
        </w:rPr>
        <w:t xml:space="preserve"> </w:t>
      </w:r>
      <w:r w:rsidR="00890C07" w:rsidRPr="003A3F2D">
        <w:rPr>
          <w:rFonts w:ascii="Times New Roman" w:hAnsi="Times New Roman" w:cs="Times New Roman"/>
          <w:sz w:val="24"/>
          <w:szCs w:val="24"/>
        </w:rPr>
        <w:t>upływu terminu</w:t>
      </w:r>
      <w:r w:rsidRPr="003A3F2D">
        <w:rPr>
          <w:rFonts w:ascii="Times New Roman" w:hAnsi="Times New Roman" w:cs="Times New Roman"/>
          <w:sz w:val="24"/>
          <w:szCs w:val="24"/>
        </w:rPr>
        <w:t xml:space="preserve"> związania ofertą. </w:t>
      </w:r>
    </w:p>
    <w:p w14:paraId="4653200B" w14:textId="77777777" w:rsidR="00452A3B" w:rsidRPr="006B7E3A" w:rsidRDefault="00452A3B" w:rsidP="00452A3B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E011352" w14:textId="77777777" w:rsidR="00452A3B" w:rsidRPr="006B7E3A" w:rsidRDefault="00452A3B" w:rsidP="00452A3B">
      <w:pPr>
        <w:keepNext/>
        <w:numPr>
          <w:ilvl w:val="0"/>
          <w:numId w:val="9"/>
        </w:numPr>
        <w:tabs>
          <w:tab w:val="left" w:pos="1350"/>
        </w:tabs>
        <w:suppressAutoHyphens/>
        <w:autoSpaceDE w:val="0"/>
        <w:autoSpaceDN w:val="0"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pl-PL"/>
        </w:rPr>
      </w:pPr>
      <w:r w:rsidRPr="006B7E3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pl-PL"/>
        </w:rPr>
        <w:t xml:space="preserve">  TERMIN, MIEJSCE ORAZ SPOSÓB SKŁADANIA OFERT</w:t>
      </w:r>
    </w:p>
    <w:p w14:paraId="0A4F1C04" w14:textId="77777777" w:rsidR="00452A3B" w:rsidRPr="006B7E3A" w:rsidRDefault="00452A3B" w:rsidP="00452A3B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F2763C" w14:textId="68B909A8" w:rsidR="00452A3B" w:rsidRPr="00CB16DD" w:rsidRDefault="00452A3B" w:rsidP="00CB16DD">
      <w:pPr>
        <w:numPr>
          <w:ilvl w:val="0"/>
          <w:numId w:val="4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Ofertę należy złożyć w Sekretariacie Wojewódzkiej Stacji Pogotowia Ratunkowego </w:t>
      </w: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Rzeszowie </w:t>
      </w: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zamkniętej (zaklejonej) kopercie  </w:t>
      </w:r>
      <w:r w:rsidRPr="006B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dniach od</w:t>
      </w:r>
      <w:r w:rsidR="00CB1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BE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C74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</w:t>
      </w:r>
      <w:r w:rsidR="00BE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.0</w:t>
      </w:r>
      <w:r w:rsidR="00373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="00BE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Pr="006B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</w:t>
      </w:r>
      <w:r w:rsidR="00CE164C" w:rsidRPr="006B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CB1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0D2144" w:rsidRPr="006B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6B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r. do </w:t>
      </w:r>
      <w:r w:rsidR="00BE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A3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</w:t>
      </w:r>
      <w:r w:rsidR="00BE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.0</w:t>
      </w:r>
      <w:r w:rsidR="00373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="00BE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Pr="006B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</w:t>
      </w:r>
      <w:r w:rsidR="00CE164C" w:rsidRPr="006B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CB1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0D2144" w:rsidRPr="006B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6B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r. do godz. </w:t>
      </w:r>
      <w:r w:rsidR="00627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</w:t>
      </w:r>
      <w:r w:rsidRPr="006B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  <w:t>00</w:t>
      </w:r>
      <w:r w:rsidRPr="006B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(wyłącznie w dni powszednie) </w:t>
      </w: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 nadać w formie przesyłki pocztowej (w terminie wskazanym w ogłoszeniu – decyduje data i godzina wpływu  do WSPR).</w:t>
      </w:r>
    </w:p>
    <w:p w14:paraId="4BAE98CA" w14:textId="77777777" w:rsidR="00452A3B" w:rsidRPr="006B7E3A" w:rsidRDefault="00452A3B" w:rsidP="00452A3B">
      <w:pPr>
        <w:numPr>
          <w:ilvl w:val="0"/>
          <w:numId w:val="4"/>
        </w:numPr>
        <w:tabs>
          <w:tab w:val="left" w:pos="1350"/>
        </w:tabs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wraz ze wszystkimi załącznikami należy umieścić w zapieczętowanej kopercie opatrzonej napisem: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452A3B" w:rsidRPr="006B7E3A" w14:paraId="43F84A3C" w14:textId="77777777" w:rsidTr="007D246E">
        <w:tc>
          <w:tcPr>
            <w:tcW w:w="8928" w:type="dxa"/>
          </w:tcPr>
          <w:p w14:paraId="042851AE" w14:textId="77777777" w:rsidR="00452A3B" w:rsidRPr="006B7E3A" w:rsidRDefault="00452A3B" w:rsidP="00452A3B">
            <w:pPr>
              <w:keepNext/>
              <w:keepLines/>
              <w:shd w:val="clear" w:color="auto" w:fill="FFFFFF"/>
              <w:autoSpaceDE w:val="0"/>
              <w:autoSpaceDN w:val="0"/>
              <w:jc w:val="center"/>
              <w:outlineLvl w:val="3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  <w:p w14:paraId="19D240F4" w14:textId="77777777" w:rsidR="00D368B0" w:rsidRPr="006B7E3A" w:rsidRDefault="00452A3B" w:rsidP="00452A3B">
            <w:pPr>
              <w:keepNext/>
              <w:keepLines/>
              <w:shd w:val="clear" w:color="auto" w:fill="FFFFFF"/>
              <w:autoSpaceDE w:val="0"/>
              <w:autoSpaceDN w:val="0"/>
              <w:jc w:val="center"/>
              <w:outlineLvl w:val="3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6B7E3A"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„OFERTA KONKURSOWA NA UDZIELANIE ŚWIADCZEŃ ZDROWOTNYCH PRZEZ RATOWNIKÓW MEDYCZNYCH,</w:t>
            </w:r>
            <w:r w:rsidR="00892469" w:rsidRPr="006B7E3A"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 xml:space="preserve"> RATOWNIKÓW MEDYCZNYCH Z UPRAWNIENIAMI DO KIEROWANIA POJAZDAMI UPRZYWILEJOWANYMI,</w:t>
            </w:r>
            <w:r w:rsidRPr="006B7E3A"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 xml:space="preserve"> PIELĘGNIARKI SYSTEMU  W ZESPOŁACH RATOWNICTWA MEDYCZNEGO </w:t>
            </w:r>
            <w:r w:rsidR="00D368B0" w:rsidRPr="006B7E3A"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 xml:space="preserve">, RATOWNIKÓW MEDYCZNYCH </w:t>
            </w:r>
            <w:r w:rsidR="000D2144" w:rsidRPr="006B7E3A"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 xml:space="preserve">W </w:t>
            </w:r>
            <w:r w:rsidR="007D246E" w:rsidRPr="006B7E3A"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ZESPOŁ</w:t>
            </w:r>
            <w:r w:rsidR="000D2144" w:rsidRPr="006B7E3A"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ACH</w:t>
            </w:r>
            <w:r w:rsidR="007D246E" w:rsidRPr="006B7E3A"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 xml:space="preserve"> TRANSPORTU MEDYCZNEGO </w:t>
            </w:r>
          </w:p>
          <w:p w14:paraId="321281B8" w14:textId="77777777" w:rsidR="00452A3B" w:rsidRPr="006B7E3A" w:rsidRDefault="00452A3B" w:rsidP="00452A3B">
            <w:pPr>
              <w:keepNext/>
              <w:keepLines/>
              <w:shd w:val="clear" w:color="auto" w:fill="FFFFFF"/>
              <w:autoSpaceDE w:val="0"/>
              <w:autoSpaceDN w:val="0"/>
              <w:jc w:val="center"/>
              <w:outlineLvl w:val="3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  <w:sz w:val="24"/>
                <w:szCs w:val="24"/>
                <w:lang w:eastAsia="pl-PL"/>
              </w:rPr>
            </w:pPr>
            <w:r w:rsidRPr="006B7E3A"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 xml:space="preserve"> W WOJEWÓDZKIEJ STACJI POGOTOWIA RATUNKOWEGO W RZESZOWIE”</w:t>
            </w:r>
          </w:p>
          <w:p w14:paraId="0B0748B6" w14:textId="77777777" w:rsidR="00452A3B" w:rsidRPr="006B7E3A" w:rsidRDefault="00452A3B" w:rsidP="00452A3B">
            <w:pPr>
              <w:tabs>
                <w:tab w:val="left" w:pos="1350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17D31EE" w14:textId="77777777" w:rsidR="00452A3B" w:rsidRPr="006B7E3A" w:rsidRDefault="00452A3B" w:rsidP="00452A3B">
            <w:pPr>
              <w:tabs>
                <w:tab w:val="left" w:pos="135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otwierać przed …..........................................................</w:t>
            </w:r>
          </w:p>
          <w:p w14:paraId="2AF139B3" w14:textId="77777777" w:rsidR="00452A3B" w:rsidRPr="006B7E3A" w:rsidRDefault="00452A3B" w:rsidP="00452A3B">
            <w:pPr>
              <w:tabs>
                <w:tab w:val="left" w:pos="135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B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stron ……………………..………………………..</w:t>
            </w:r>
          </w:p>
          <w:p w14:paraId="033F5163" w14:textId="77777777" w:rsidR="00452A3B" w:rsidRPr="006B7E3A" w:rsidRDefault="00452A3B" w:rsidP="00452A3B">
            <w:pPr>
              <w:tabs>
                <w:tab w:val="left" w:pos="1350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B7E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(liczba zapisanych stron/kart umieszczonych w kopercie).</w:t>
            </w:r>
          </w:p>
          <w:p w14:paraId="2F21EFC6" w14:textId="77777777" w:rsidR="00452A3B" w:rsidRPr="006B7E3A" w:rsidRDefault="00452A3B" w:rsidP="00452A3B">
            <w:pPr>
              <w:tabs>
                <w:tab w:val="left" w:pos="1350"/>
              </w:tabs>
              <w:suppressAutoHyphens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744BF55" w14:textId="77777777" w:rsidR="00452A3B" w:rsidRPr="006B7E3A" w:rsidRDefault="00452A3B" w:rsidP="00452A3B">
      <w:pPr>
        <w:numPr>
          <w:ilvl w:val="0"/>
          <w:numId w:val="4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Oferent otrzyma pisemne potwierdzenie złożenia oferty wraz z numerem jakim została oznakowana oferta.</w:t>
      </w:r>
    </w:p>
    <w:p w14:paraId="545C148B" w14:textId="50AEA49B" w:rsidR="00D368B0" w:rsidRPr="003A3F2D" w:rsidRDefault="00452A3B" w:rsidP="003A3F2D">
      <w:pPr>
        <w:numPr>
          <w:ilvl w:val="0"/>
          <w:numId w:val="4"/>
        </w:numPr>
        <w:tabs>
          <w:tab w:val="left" w:pos="1350"/>
        </w:tabs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 przypadku nadania oferty za pośrednictwem poczty należy ofertę umieścić               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 xml:space="preserve"> w zaklejonej i opisanej kopercie w sposób określony powyżej, następnie zaklejoną kopertę włożyć do kolejnej koperty i zaadresować, z dopiskiem: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452A3B" w:rsidRPr="006B7E3A" w14:paraId="0CC8752E" w14:textId="77777777" w:rsidTr="007D246E">
        <w:tc>
          <w:tcPr>
            <w:tcW w:w="9212" w:type="dxa"/>
          </w:tcPr>
          <w:p w14:paraId="6B8D0331" w14:textId="77777777" w:rsidR="00452A3B" w:rsidRPr="006B7E3A" w:rsidRDefault="00452A3B" w:rsidP="00452A3B">
            <w:pPr>
              <w:tabs>
                <w:tab w:val="left" w:pos="1350"/>
              </w:tabs>
              <w:suppressAutoHyphens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1BC061D1" w14:textId="77777777" w:rsidR="007D246E" w:rsidRPr="006B7E3A" w:rsidRDefault="00452A3B" w:rsidP="007D246E">
            <w:pPr>
              <w:keepNext/>
              <w:keepLines/>
              <w:shd w:val="clear" w:color="auto" w:fill="FFFFFF"/>
              <w:autoSpaceDE w:val="0"/>
              <w:autoSpaceDN w:val="0"/>
              <w:jc w:val="center"/>
              <w:outlineLvl w:val="3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6B7E3A"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„OFERTA KONKURSOWA NA UDZIELANIE ŚWIADCZEŃ ZDROWOTNYCH PRZEZ RATOWNIKÓW MEDYCZNYCH,</w:t>
            </w:r>
            <w:r w:rsidR="00892469" w:rsidRPr="006B7E3A"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RATOWNIKÓW MEDYCZNYCH W UPRAWNIENIAMI DO KIEROWANIA POJAZDAMI UPRZYWILEJOWANYMI,</w:t>
            </w:r>
            <w:r w:rsidRPr="006B7E3A"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 xml:space="preserve"> PIELĘGNIARK</w:t>
            </w:r>
            <w:r w:rsidR="000D2144" w:rsidRPr="006B7E3A"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 xml:space="preserve">I </w:t>
            </w:r>
            <w:r w:rsidRPr="006B7E3A"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SYSTEMU W ZESPOŁACH RATOWNICTWA MEDYCZNEGO</w:t>
            </w:r>
            <w:r w:rsidR="00D368B0" w:rsidRPr="006B7E3A"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="007D246E" w:rsidRPr="006B7E3A"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 xml:space="preserve">RATOWNIKÓW MEDYCZNYCH </w:t>
            </w:r>
            <w:r w:rsidR="00CB16DD"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 xml:space="preserve">W </w:t>
            </w:r>
            <w:r w:rsidR="007D246E" w:rsidRPr="006B7E3A"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ZESPOŁ</w:t>
            </w:r>
            <w:r w:rsidR="00CB16DD"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ACH</w:t>
            </w:r>
            <w:r w:rsidR="007D246E" w:rsidRPr="006B7E3A"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 xml:space="preserve"> TRANSPORTU MEDYCZNEGO </w:t>
            </w:r>
          </w:p>
          <w:p w14:paraId="3E7561DF" w14:textId="77777777" w:rsidR="00452A3B" w:rsidRPr="006B7E3A" w:rsidRDefault="00452A3B" w:rsidP="00452A3B">
            <w:pPr>
              <w:keepNext/>
              <w:keepLines/>
              <w:shd w:val="clear" w:color="auto" w:fill="FFFFFF"/>
              <w:autoSpaceDE w:val="0"/>
              <w:autoSpaceDN w:val="0"/>
              <w:jc w:val="center"/>
              <w:outlineLvl w:val="3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  <w:sz w:val="24"/>
                <w:szCs w:val="24"/>
                <w:lang w:eastAsia="pl-PL"/>
              </w:rPr>
            </w:pPr>
            <w:r w:rsidRPr="006B7E3A"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 xml:space="preserve"> W WOJEWÓDZKIEJ STACJI POGOTOWIA RATUNKOWEGO W RZESZOWIE”</w:t>
            </w:r>
          </w:p>
          <w:p w14:paraId="383884C6" w14:textId="77777777" w:rsidR="00452A3B" w:rsidRPr="006B7E3A" w:rsidRDefault="00452A3B" w:rsidP="00452A3B">
            <w:pPr>
              <w:tabs>
                <w:tab w:val="left" w:pos="1350"/>
              </w:tabs>
              <w:suppressAutoHyphens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6B4A74D2" w14:textId="77777777" w:rsidR="00452A3B" w:rsidRPr="006B7E3A" w:rsidRDefault="00452A3B" w:rsidP="00452A3B">
            <w:pPr>
              <w:tabs>
                <w:tab w:val="left" w:pos="1350"/>
              </w:tabs>
              <w:suppressAutoHyphens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B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pod wskazany niżej adres:</w:t>
            </w:r>
          </w:p>
          <w:p w14:paraId="227094C7" w14:textId="77777777" w:rsidR="00452A3B" w:rsidRPr="006B7E3A" w:rsidRDefault="00452A3B" w:rsidP="00452A3B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7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Wojewódzka Stacja Pogotowia Ratunkowego w Rzeszowie</w:t>
            </w:r>
          </w:p>
          <w:p w14:paraId="54084CC4" w14:textId="77777777" w:rsidR="00452A3B" w:rsidRPr="006B7E3A" w:rsidRDefault="00452A3B" w:rsidP="00452A3B">
            <w:pPr>
              <w:tabs>
                <w:tab w:val="left" w:pos="1350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7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ul. Poniatowskiego 4, 35-026 Rzeszów</w:t>
            </w:r>
          </w:p>
          <w:p w14:paraId="5D75D710" w14:textId="77777777" w:rsidR="00452A3B" w:rsidRPr="006B7E3A" w:rsidRDefault="00452A3B" w:rsidP="00452A3B">
            <w:pPr>
              <w:tabs>
                <w:tab w:val="left" w:pos="135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01441C90" w14:textId="77777777" w:rsidR="00452A3B" w:rsidRPr="006B7E3A" w:rsidRDefault="00452A3B" w:rsidP="00452A3B">
      <w:pPr>
        <w:tabs>
          <w:tab w:val="left" w:pos="135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08724B" w14:textId="77777777" w:rsidR="00452A3B" w:rsidRPr="006B7E3A" w:rsidRDefault="00452A3B" w:rsidP="00452A3B">
      <w:pPr>
        <w:numPr>
          <w:ilvl w:val="0"/>
          <w:numId w:val="4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osobistego złożenia oferty przez Oferenta należy umieścić na kopercie adres zwrotny. Powyższe dotyczy również wewnętrznej koperty oferty złożonej drogą pocztową bez zwrotnego potwierdzenia nadania.</w:t>
      </w:r>
    </w:p>
    <w:p w14:paraId="381560A5" w14:textId="77777777" w:rsidR="00452A3B" w:rsidRPr="006B7E3A" w:rsidRDefault="00452A3B" w:rsidP="00452A3B">
      <w:pPr>
        <w:numPr>
          <w:ilvl w:val="0"/>
          <w:numId w:val="4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przesłana pocztą złożona będzie w terminie wyłącznie wówczas, gdy wpłynie do WSPR przed upływem terminu zakreślonego do składania ofert - decyduje data i godzina wpływu odnotowana w rejestrze Sekretariatu WSPR.</w:t>
      </w:r>
    </w:p>
    <w:p w14:paraId="27295E2A" w14:textId="77777777" w:rsidR="00452A3B" w:rsidRPr="006B7E3A" w:rsidRDefault="00452A3B" w:rsidP="00452A3B">
      <w:pPr>
        <w:tabs>
          <w:tab w:val="left" w:pos="135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90E46AC" w14:textId="77777777" w:rsidR="00452A3B" w:rsidRPr="006B7E3A" w:rsidRDefault="00452A3B" w:rsidP="00452A3B">
      <w:pPr>
        <w:numPr>
          <w:ilvl w:val="0"/>
          <w:numId w:val="9"/>
        </w:numPr>
        <w:tabs>
          <w:tab w:val="left" w:pos="1350"/>
        </w:tabs>
        <w:autoSpaceDE w:val="0"/>
        <w:autoSpaceDN w:val="0"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6B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UDZIELANIE WYJAŚNIEŃ DOTYCZĄCYCH KONKURSU</w:t>
      </w:r>
    </w:p>
    <w:p w14:paraId="33BA3763" w14:textId="77777777" w:rsidR="00452A3B" w:rsidRPr="006B7E3A" w:rsidRDefault="00452A3B" w:rsidP="00452A3B">
      <w:pPr>
        <w:tabs>
          <w:tab w:val="left" w:pos="1350"/>
        </w:tabs>
        <w:autoSpaceDE w:val="0"/>
        <w:autoSpaceDN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EB9108" w14:textId="77777777" w:rsidR="00452A3B" w:rsidRPr="006B7E3A" w:rsidRDefault="00452A3B" w:rsidP="00452A3B">
      <w:pPr>
        <w:tabs>
          <w:tab w:val="left" w:pos="1350"/>
        </w:tabs>
        <w:suppressAutoHyphens/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Oferenci w zakresie SWKO mogą zgłaszać pisemnie pytania za pośrednictwem poczty lub składać osobiście w sekretariacie WSPR.</w:t>
      </w:r>
    </w:p>
    <w:p w14:paraId="2D279EFF" w14:textId="44228483" w:rsidR="00452A3B" w:rsidRDefault="00452A3B" w:rsidP="000D2144">
      <w:pPr>
        <w:suppressAutoHyphens/>
        <w:autoSpaceDN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</w:pP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Wszelkie wyjaśnienia dotyczące SWKO, będą niezwłocznie umieszczone na stronie internetowej WSPR </w:t>
      </w:r>
      <w:hyperlink r:id="rId10" w:history="1">
        <w:r w:rsidRPr="006B7E3A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single"/>
            <w:lang w:eastAsia="pl-PL"/>
          </w:rPr>
          <w:t>www.wspr.pl</w:t>
        </w:r>
      </w:hyperlink>
    </w:p>
    <w:p w14:paraId="7B426649" w14:textId="04A68578" w:rsidR="006279F9" w:rsidRDefault="006279F9" w:rsidP="000D2144">
      <w:pPr>
        <w:suppressAutoHyphens/>
        <w:autoSpaceDN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</w:pPr>
    </w:p>
    <w:p w14:paraId="640B743A" w14:textId="77777777" w:rsidR="00452A3B" w:rsidRPr="006B7E3A" w:rsidRDefault="00452A3B" w:rsidP="00452A3B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</w:pPr>
    </w:p>
    <w:p w14:paraId="2676BBE0" w14:textId="77777777" w:rsidR="00452A3B" w:rsidRPr="006B7E3A" w:rsidRDefault="00452A3B" w:rsidP="00452A3B">
      <w:pPr>
        <w:numPr>
          <w:ilvl w:val="0"/>
          <w:numId w:val="9"/>
        </w:numPr>
        <w:autoSpaceDE w:val="0"/>
        <w:autoSpaceDN w:val="0"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SPOSÓB DOKONYWANIA ZMIAN I WYCOFANIA OFERT</w:t>
      </w:r>
    </w:p>
    <w:p w14:paraId="34123BF2" w14:textId="77777777" w:rsidR="00452A3B" w:rsidRPr="006B7E3A" w:rsidRDefault="00452A3B" w:rsidP="00452A3B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9275E7" w14:textId="77777777" w:rsidR="00452A3B" w:rsidRPr="006B7E3A" w:rsidRDefault="00452A3B" w:rsidP="00452A3B">
      <w:pPr>
        <w:numPr>
          <w:ilvl w:val="1"/>
          <w:numId w:val="4"/>
        </w:numPr>
        <w:tabs>
          <w:tab w:val="num" w:pos="284"/>
        </w:tabs>
        <w:suppressAutoHyphens/>
        <w:autoSpaceDE w:val="0"/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może wprowadzić zmiany, poprawki, modyfikacje i uzupełnienia do złożonych ofert na tych samych zasadach i w terminie zakreślonym do składania ofert. </w:t>
      </w:r>
    </w:p>
    <w:p w14:paraId="1FC1E13B" w14:textId="77777777" w:rsidR="00452A3B" w:rsidRPr="006B7E3A" w:rsidRDefault="00452A3B" w:rsidP="00452A3B">
      <w:pPr>
        <w:numPr>
          <w:ilvl w:val="1"/>
          <w:numId w:val="4"/>
        </w:numPr>
        <w:tabs>
          <w:tab w:val="num" w:pos="284"/>
        </w:tabs>
        <w:suppressAutoHyphens/>
        <w:autoSpaceDE w:val="0"/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zmiany, o których mowa w punkcie poprzedzającym muszą być złożone według takich samych zasad jak złożona oferta, odpowiednio oznakowanych z dopiskiem „</w:t>
      </w:r>
      <w:r w:rsidRPr="006B7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ZMIANA OFERTY</w:t>
      </w: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6BEA64C1" w14:textId="77777777" w:rsidR="00452A3B" w:rsidRPr="006B7E3A" w:rsidRDefault="00452A3B" w:rsidP="00452A3B">
      <w:pPr>
        <w:numPr>
          <w:ilvl w:val="1"/>
          <w:numId w:val="4"/>
        </w:numPr>
        <w:tabs>
          <w:tab w:val="num" w:pos="284"/>
        </w:tabs>
        <w:suppressAutoHyphens/>
        <w:autoSpaceDE w:val="0"/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Koperty oznaczone dopiskiem „</w:t>
      </w:r>
      <w:r w:rsidRPr="006B7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ZMIANA OFERTY</w:t>
      </w: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>” zostaną otwarte przy otwieraniu oferty Oferenta, który wprowadził korekty i po stwierdzeniu poprawności procedury dokonywania zmian zostaną dołączone do oferty.</w:t>
      </w:r>
    </w:p>
    <w:p w14:paraId="1A283587" w14:textId="77777777" w:rsidR="00452A3B" w:rsidRPr="006B7E3A" w:rsidRDefault="00452A3B" w:rsidP="00452A3B">
      <w:pPr>
        <w:numPr>
          <w:ilvl w:val="1"/>
          <w:numId w:val="4"/>
        </w:numPr>
        <w:tabs>
          <w:tab w:val="num" w:pos="284"/>
        </w:tabs>
        <w:suppressAutoHyphens/>
        <w:autoSpaceDE w:val="0"/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uchybienia terminowi zakreślonemu do składania ofert, koperty z dopiskiem „</w:t>
      </w:r>
      <w:r w:rsidRPr="006B7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ZMIANA OFERTY</w:t>
      </w: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>” nie zostaną otwarte oraz uwzględnione w prowadzonym postępowaniu a następnie zwrócone Oferentowi bez otwierania.</w:t>
      </w:r>
    </w:p>
    <w:p w14:paraId="139A47CC" w14:textId="77777777" w:rsidR="00452A3B" w:rsidRPr="006B7E3A" w:rsidRDefault="00452A3B" w:rsidP="00452A3B">
      <w:pPr>
        <w:numPr>
          <w:ilvl w:val="1"/>
          <w:numId w:val="4"/>
        </w:numPr>
        <w:tabs>
          <w:tab w:val="num" w:pos="284"/>
        </w:tabs>
        <w:suppressAutoHyphens/>
        <w:autoSpaceDE w:val="0"/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ma prawo przed upływem terminu składania ofert wycofać się z postępowania konkursowego poprzez złożenie pisemnego powiadomienia, według tych samych zasad  jak w przypadku wprowadzania zmian, z napisem na zewnętrznej kopercie „</w:t>
      </w:r>
      <w:r w:rsidRPr="006B7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WYCOFANIE OFERTY</w:t>
      </w: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 </w:t>
      </w:r>
    </w:p>
    <w:p w14:paraId="20C12917" w14:textId="77777777" w:rsidR="00452A3B" w:rsidRPr="006B7E3A" w:rsidRDefault="00452A3B" w:rsidP="00452A3B">
      <w:pPr>
        <w:numPr>
          <w:ilvl w:val="0"/>
          <w:numId w:val="4"/>
        </w:numPr>
        <w:tabs>
          <w:tab w:val="num" w:pos="284"/>
        </w:tabs>
        <w:suppressAutoHyphens/>
        <w:autoSpaceDE w:val="0"/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wycofane nie będą otwierane i zostaną zniszczone komisyjnie.</w:t>
      </w:r>
    </w:p>
    <w:p w14:paraId="2D5211E0" w14:textId="77777777" w:rsidR="000C5386" w:rsidRPr="006B7E3A" w:rsidRDefault="00452A3B" w:rsidP="006B7E3A">
      <w:pPr>
        <w:autoSpaceDE w:val="0"/>
        <w:autoSpaceDN w:val="0"/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uchybienia terminowi zakreślonemu do składania ofert, koperty z dopiskiem „</w:t>
      </w:r>
      <w:r w:rsidRPr="006B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WYCOFANIE OFERTY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 nie zostaną otwarte oraz uwzględnione w prowadzonym postępowaniu a następnie zwrócone oferentowi. </w:t>
      </w:r>
    </w:p>
    <w:p w14:paraId="408492E5" w14:textId="77777777" w:rsidR="000C5386" w:rsidRPr="006B7E3A" w:rsidRDefault="000C5386" w:rsidP="00452A3B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90430D6" w14:textId="77777777" w:rsidR="00452A3B" w:rsidRPr="006B7E3A" w:rsidRDefault="00452A3B" w:rsidP="00452A3B">
      <w:pPr>
        <w:numPr>
          <w:ilvl w:val="0"/>
          <w:numId w:val="9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6B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MIEJSCE I TERMIN OTWARCIA OFERT</w:t>
      </w:r>
    </w:p>
    <w:p w14:paraId="70D24CD1" w14:textId="77777777" w:rsidR="00452A3B" w:rsidRPr="006B7E3A" w:rsidRDefault="00452A3B" w:rsidP="00452A3B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ED9EE47" w14:textId="3AA24F9A" w:rsidR="00452A3B" w:rsidRPr="006B7E3A" w:rsidRDefault="00452A3B" w:rsidP="00452A3B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Otwarcia ofert dokona Komisja konkursowa w dniu </w:t>
      </w:r>
      <w:r w:rsidR="003A3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</w:t>
      </w:r>
      <w:r w:rsidRPr="00627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BE7024" w:rsidRPr="00627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="00373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Pr="00627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Pr="00BE4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</w:t>
      </w:r>
      <w:r w:rsidR="00CE164C" w:rsidRPr="00BE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BE7024" w:rsidRPr="00BE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0C5386" w:rsidRPr="006B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6B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 o godz.</w:t>
      </w:r>
      <w:r w:rsidR="00CE164C" w:rsidRPr="006B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1</w:t>
      </w:r>
      <w:r w:rsidR="00627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CE164C" w:rsidRPr="006B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  <w:t>00</w:t>
      </w:r>
      <w:r w:rsidRPr="006B7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siedzibie Wojewódzkiej Stacji Pogotowia Ratunkowego w Rzeszowie, ul. Poniatowskiego 4  II piętro, pokój nr 4</w:t>
      </w:r>
      <w:r w:rsidR="0041626D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obecności przybyłych Oferentów. Obecność Oferentów nie jest obowiązkowa.</w:t>
      </w:r>
    </w:p>
    <w:p w14:paraId="1996F97B" w14:textId="7FD4922B" w:rsidR="00452A3B" w:rsidRDefault="00452A3B" w:rsidP="00452A3B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8F889EA" w14:textId="11CF8717" w:rsidR="003A3F2D" w:rsidRDefault="003A3F2D" w:rsidP="00452A3B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17E2FDB" w14:textId="77777777" w:rsidR="003A3F2D" w:rsidRPr="006B7E3A" w:rsidRDefault="003A3F2D" w:rsidP="00452A3B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FED956F" w14:textId="77777777" w:rsidR="00452A3B" w:rsidRPr="006B7E3A" w:rsidRDefault="00452A3B" w:rsidP="00452A3B">
      <w:pPr>
        <w:numPr>
          <w:ilvl w:val="0"/>
          <w:numId w:val="9"/>
        </w:numPr>
        <w:autoSpaceDE w:val="0"/>
        <w:autoSpaceDN w:val="0"/>
        <w:spacing w:after="0" w:line="276" w:lineRule="auto"/>
        <w:ind w:hanging="8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6B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lastRenderedPageBreak/>
        <w:t xml:space="preserve"> ROZSTRZYGNIĘCIE KONKURSU</w:t>
      </w:r>
    </w:p>
    <w:p w14:paraId="688AB48A" w14:textId="77777777" w:rsidR="00452A3B" w:rsidRPr="006B7E3A" w:rsidRDefault="00452A3B" w:rsidP="00452A3B">
      <w:pPr>
        <w:autoSpaceDE w:val="0"/>
        <w:autoSpaceDN w:val="0"/>
        <w:spacing w:after="0" w:line="276" w:lineRule="auto"/>
        <w:ind w:left="114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14:paraId="2C3CFD95" w14:textId="77777777" w:rsidR="00452A3B" w:rsidRPr="006B7E3A" w:rsidRDefault="00452A3B" w:rsidP="000C5386">
      <w:pPr>
        <w:pStyle w:val="Akapitzlist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oceny ofert i warunki wymagane od świadczeniodawców są jawne i nie podlegają zmianie w toku postępowania.</w:t>
      </w:r>
    </w:p>
    <w:p w14:paraId="3AD902BD" w14:textId="77777777" w:rsidR="00452A3B" w:rsidRPr="006B7E3A" w:rsidRDefault="00452A3B" w:rsidP="00452A3B">
      <w:pPr>
        <w:numPr>
          <w:ilvl w:val="0"/>
          <w:numId w:val="5"/>
        </w:numPr>
        <w:tabs>
          <w:tab w:val="num" w:pos="-142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Porównanie ofert w toku postępowania w sprawie zawarcia umowy o udzielanie świadczeń opieki zdrowotnej obejmuje:</w:t>
      </w:r>
    </w:p>
    <w:p w14:paraId="324ADCAF" w14:textId="77777777" w:rsidR="00452A3B" w:rsidRPr="006B7E3A" w:rsidRDefault="00452A3B" w:rsidP="00452A3B">
      <w:pPr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kwalifikacje</w:t>
      </w:r>
    </w:p>
    <w:p w14:paraId="7D00FF1C" w14:textId="77777777" w:rsidR="00452A3B" w:rsidRPr="006B7E3A" w:rsidRDefault="00452A3B" w:rsidP="00452A3B">
      <w:pPr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doświadczenie zawodowe (potwierdzone  referencjami, zaświadczeniami)</w:t>
      </w:r>
    </w:p>
    <w:p w14:paraId="2A47D7B3" w14:textId="77777777" w:rsidR="00452A3B" w:rsidRPr="006B7E3A" w:rsidRDefault="00452A3B" w:rsidP="00452A3B">
      <w:pPr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</w:t>
      </w:r>
    </w:p>
    <w:p w14:paraId="212AB1B1" w14:textId="77777777" w:rsidR="00962BB9" w:rsidRPr="006B7E3A" w:rsidRDefault="00962BB9" w:rsidP="00452A3B">
      <w:pPr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dyspozycyjność</w:t>
      </w:r>
    </w:p>
    <w:p w14:paraId="7DEF8799" w14:textId="77777777" w:rsidR="00452A3B" w:rsidRPr="006B7E3A" w:rsidRDefault="00452A3B" w:rsidP="00452A3B">
      <w:pPr>
        <w:numPr>
          <w:ilvl w:val="0"/>
          <w:numId w:val="5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Komisja konkursowa odrzuca ofertę:</w:t>
      </w:r>
    </w:p>
    <w:p w14:paraId="6931F08A" w14:textId="77777777" w:rsidR="00452A3B" w:rsidRPr="006B7E3A" w:rsidRDefault="00452A3B" w:rsidP="00452A3B">
      <w:pPr>
        <w:autoSpaceDE w:val="0"/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zawierające cenę wyższą niż określona przez Udzielającego </w:t>
      </w:r>
      <w:r w:rsidR="00D368B0"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amówienie  </w:t>
      </w:r>
    </w:p>
    <w:p w14:paraId="3BE5D6FE" w14:textId="77777777" w:rsidR="00452A3B" w:rsidRPr="006B7E3A" w:rsidRDefault="00452A3B" w:rsidP="00452A3B">
      <w:pPr>
        <w:autoSpaceDE w:val="0"/>
        <w:autoSpaceDN w:val="0"/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złożoną przez oferenta po terminie;</w:t>
      </w:r>
    </w:p>
    <w:p w14:paraId="7B75A796" w14:textId="77777777" w:rsidR="00452A3B" w:rsidRPr="006B7E3A" w:rsidRDefault="00452A3B" w:rsidP="00452A3B">
      <w:pPr>
        <w:autoSpaceDE w:val="0"/>
        <w:autoSpaceDN w:val="0"/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zawierającą nieprawdziwe informacje;</w:t>
      </w:r>
    </w:p>
    <w:p w14:paraId="6BAB131C" w14:textId="77777777" w:rsidR="00452A3B" w:rsidRPr="006B7E3A" w:rsidRDefault="00452A3B" w:rsidP="00452A3B">
      <w:pPr>
        <w:autoSpaceDE w:val="0"/>
        <w:autoSpaceDN w:val="0"/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jeżeli oferent nie określił przedmiotu oferty lub nie podał ceny świadczeń opieki zdrowotnej;</w:t>
      </w:r>
    </w:p>
    <w:p w14:paraId="1D090F7C" w14:textId="77777777" w:rsidR="00452A3B" w:rsidRPr="006B7E3A" w:rsidRDefault="00452A3B" w:rsidP="00452A3B">
      <w:pPr>
        <w:autoSpaceDE w:val="0"/>
        <w:autoSpaceDN w:val="0"/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jeżeli zawiera rażąco niską cenę w stosunku do przedmiotu zamówienia;</w:t>
      </w:r>
    </w:p>
    <w:p w14:paraId="7FA3DAB0" w14:textId="77777777" w:rsidR="00452A3B" w:rsidRPr="006B7E3A" w:rsidRDefault="00452A3B" w:rsidP="00452A3B">
      <w:pPr>
        <w:autoSpaceDE w:val="0"/>
        <w:autoSpaceDN w:val="0"/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jeżeli jest nieważna na podstawie odrębnych przepisów;</w:t>
      </w:r>
    </w:p>
    <w:p w14:paraId="4C099F8D" w14:textId="77777777" w:rsidR="00452A3B" w:rsidRPr="006B7E3A" w:rsidRDefault="00452A3B" w:rsidP="00452A3B">
      <w:pPr>
        <w:autoSpaceDE w:val="0"/>
        <w:autoSpaceDN w:val="0"/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7 )</w:t>
      </w:r>
      <w:r w:rsidR="000C5386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oferent złożył ofertę alternatywną;</w:t>
      </w:r>
    </w:p>
    <w:p w14:paraId="283AC9C1" w14:textId="77777777" w:rsidR="00452A3B" w:rsidRPr="006B7E3A" w:rsidRDefault="00452A3B" w:rsidP="00452A3B">
      <w:pPr>
        <w:autoSpaceDE w:val="0"/>
        <w:autoSpaceDN w:val="0"/>
        <w:spacing w:after="0" w:line="276" w:lineRule="auto"/>
        <w:ind w:left="90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</w:t>
      </w:r>
      <w:r w:rsidR="000C5386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jeżeli oferent lub oferta nie spełniają wymaganych warunków określonych                   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przepisach prawa oraz warunków określonych w SWKO,</w:t>
      </w:r>
    </w:p>
    <w:p w14:paraId="725AA94F" w14:textId="77777777" w:rsidR="00452A3B" w:rsidRPr="006B7E3A" w:rsidRDefault="00452A3B" w:rsidP="00452A3B">
      <w:pPr>
        <w:autoSpaceDE w:val="0"/>
        <w:autoSpaceDN w:val="0"/>
        <w:spacing w:after="0" w:line="276" w:lineRule="auto"/>
        <w:ind w:left="900" w:hanging="1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9) złożoną przez </w:t>
      </w:r>
      <w:r w:rsidR="00D368B0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ferenta, z którym przez WSPR została rozwiązana umowa                 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o udzielanie świadczeń opieki zdrowotnej w zakresie lub rodzaju odpowiadającym przedmiotowi ogłoszenia, bez zachowania okresu wypowiedzenia z przyczyn leżących po stronie oferenta.</w:t>
      </w:r>
    </w:p>
    <w:p w14:paraId="1B1E1E62" w14:textId="77777777" w:rsidR="00452A3B" w:rsidRPr="006B7E3A" w:rsidRDefault="00452A3B" w:rsidP="00452A3B">
      <w:pPr>
        <w:autoSpaceDE w:val="0"/>
        <w:autoSpaceDN w:val="0"/>
        <w:spacing w:after="0" w:line="276" w:lineRule="auto"/>
        <w:ind w:left="993" w:hanging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10) jeżeli Udzielający </w:t>
      </w:r>
      <w:r w:rsidR="00D368B0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amówieni</w:t>
      </w:r>
      <w:r w:rsidR="0041626D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posiada wiedzę o uprzednim rozwiązaniu                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z Oferentem, z przyczyn leżących po jego stronie, umowy o pracę lub innego stosunku o świadczenie pracy bądź udzielania świadczeń</w:t>
      </w:r>
    </w:p>
    <w:p w14:paraId="6D80519E" w14:textId="136E1B0B" w:rsidR="00452A3B" w:rsidRPr="006B7E3A" w:rsidRDefault="00452A3B" w:rsidP="00452A3B">
      <w:pPr>
        <w:tabs>
          <w:tab w:val="left" w:pos="540"/>
        </w:tabs>
        <w:autoSpaceDE w:val="0"/>
        <w:autoSpaceDN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="003A3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Jeżeli nie nastąpiło unieważnienie postępowania w sprawie zawarcia umowy                      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o udzielanie świadczeń opieki zdrowotnej, komisja ogłasza o rozstrzygnięciu </w:t>
      </w:r>
      <w:r w:rsidR="003A3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postępowania.</w:t>
      </w:r>
    </w:p>
    <w:p w14:paraId="6EC80731" w14:textId="77777777" w:rsidR="00452A3B" w:rsidRPr="006B7E3A" w:rsidRDefault="00452A3B" w:rsidP="00452A3B">
      <w:pPr>
        <w:tabs>
          <w:tab w:val="left" w:pos="540"/>
        </w:tabs>
        <w:autoSpaceDE w:val="0"/>
        <w:autoSpaceDN w:val="0"/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="00D368B0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Komisja konkursowa rozstrzyga o wynikach postępowania konkursowego w ciągu 14 dni od daty otwarcia ofert.</w:t>
      </w:r>
    </w:p>
    <w:p w14:paraId="0AC8D91E" w14:textId="77777777" w:rsidR="00452A3B" w:rsidRPr="006B7E3A" w:rsidRDefault="00452A3B" w:rsidP="00452A3B">
      <w:pPr>
        <w:tabs>
          <w:tab w:val="left" w:pos="540"/>
        </w:tabs>
        <w:autoSpaceDE w:val="0"/>
        <w:autoSpaceDN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Komisja konkursowa dokonując wyboru najkorzystniejszej(ych) ofert(y) kieruje się kryteriami określonymi w ust.2.</w:t>
      </w:r>
    </w:p>
    <w:p w14:paraId="563E002E" w14:textId="24F4EFCC" w:rsidR="00452A3B" w:rsidRPr="006B7E3A" w:rsidRDefault="00452A3B" w:rsidP="00452A3B">
      <w:pPr>
        <w:tabs>
          <w:tab w:val="left" w:pos="54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r w:rsidR="00D368B0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A3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Wyniki konkursu uznaje się za obowiązujące po zatwierdzeniu przez Dyrektora WSPR.</w:t>
      </w:r>
    </w:p>
    <w:p w14:paraId="2399CBF7" w14:textId="6479851F" w:rsidR="00452A3B" w:rsidRPr="006B7E3A" w:rsidRDefault="00452A3B" w:rsidP="00452A3B">
      <w:pPr>
        <w:tabs>
          <w:tab w:val="left" w:pos="54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</w:t>
      </w:r>
      <w:r w:rsidR="00D368B0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A3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Komisja konkursowa zawiadamia Oferentów o zakończeniu konkursu i jego wyniku. </w:t>
      </w:r>
    </w:p>
    <w:p w14:paraId="5E3281BE" w14:textId="0A4DC489" w:rsidR="00452A3B" w:rsidRPr="006B7E3A" w:rsidRDefault="00452A3B" w:rsidP="00452A3B">
      <w:pPr>
        <w:tabs>
          <w:tab w:val="left" w:pos="54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</w:t>
      </w:r>
      <w:r w:rsidR="003A3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Ogłoszenie o rozstrzygnięciu konkursu zostanie umieszczone na tablicy ogłoszeń WSPR  oraz na stronie internetowej WSPR: </w:t>
      </w:r>
      <w:r w:rsidRPr="006B7E3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www.wspr.pl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przez okres co najmniej 7 dni począwszy od następnego  dnia po zatwierdzeniu wyników przez Dyrektora WSPR.</w:t>
      </w:r>
    </w:p>
    <w:p w14:paraId="52A84D02" w14:textId="77777777" w:rsidR="00452A3B" w:rsidRPr="006B7E3A" w:rsidRDefault="00452A3B" w:rsidP="00452A3B">
      <w:pPr>
        <w:tabs>
          <w:tab w:val="left" w:pos="54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9F30A7" w14:textId="77777777" w:rsidR="00452A3B" w:rsidRPr="006B7E3A" w:rsidRDefault="00452A3B" w:rsidP="00452A3B">
      <w:pPr>
        <w:numPr>
          <w:ilvl w:val="0"/>
          <w:numId w:val="9"/>
        </w:numPr>
        <w:tabs>
          <w:tab w:val="left" w:pos="540"/>
          <w:tab w:val="center" w:pos="4536"/>
          <w:tab w:val="left" w:pos="7949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6B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ZASTRZEŻENIA UDZIELAJĄCEGO ZAMÓWIENIA</w:t>
      </w:r>
    </w:p>
    <w:p w14:paraId="7F1A31DC" w14:textId="77777777" w:rsidR="00452A3B" w:rsidRPr="006B7E3A" w:rsidRDefault="00452A3B" w:rsidP="00452A3B">
      <w:pPr>
        <w:tabs>
          <w:tab w:val="left" w:pos="540"/>
          <w:tab w:val="center" w:pos="4536"/>
          <w:tab w:val="left" w:pos="7949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AF7B1CB" w14:textId="77777777" w:rsidR="00452A3B" w:rsidRPr="006B7E3A" w:rsidRDefault="00452A3B" w:rsidP="00452A3B">
      <w:pPr>
        <w:numPr>
          <w:ilvl w:val="0"/>
          <w:numId w:val="6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Udzielający </w:t>
      </w:r>
      <w:r w:rsidR="00D368B0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amówienia zastrzega sobie prawo do odwołania konkursu na każdym jego etapie oraz do przesunięcia terminu składania ofert bez podania przyczyny.  </w:t>
      </w:r>
    </w:p>
    <w:p w14:paraId="7B6C8FBC" w14:textId="77777777" w:rsidR="00452A3B" w:rsidRPr="006B7E3A" w:rsidRDefault="00452A3B" w:rsidP="00452A3B">
      <w:pPr>
        <w:numPr>
          <w:ilvl w:val="0"/>
          <w:numId w:val="6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 uzasadnionych przypadkach, przed upływem terminu do składania ofert, Udzielający </w:t>
      </w:r>
      <w:r w:rsidR="00D368B0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amówienia może zmodyfikować treść dokumentów składających się na SWK.</w:t>
      </w:r>
    </w:p>
    <w:p w14:paraId="0ED31B15" w14:textId="77777777" w:rsidR="00452A3B" w:rsidRPr="006B7E3A" w:rsidRDefault="00452A3B" w:rsidP="00452A3B">
      <w:pPr>
        <w:numPr>
          <w:ilvl w:val="0"/>
          <w:numId w:val="6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zmiana powodować będzie konieczność modyfikacji oferty, Udzielający </w:t>
      </w:r>
      <w:r w:rsidR="00D368B0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amówienia może przedłużyć termin składania ofert. W takim przypadku wszelkie prawa i zobowiązania – Oferenta i Udzielającego </w:t>
      </w:r>
      <w:r w:rsidR="00D368B0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amówienia będą podlegały nowemu terminowi.</w:t>
      </w:r>
    </w:p>
    <w:p w14:paraId="53C2AACD" w14:textId="77777777" w:rsidR="00452A3B" w:rsidRPr="006B7E3A" w:rsidRDefault="00452A3B" w:rsidP="00452A3B">
      <w:pPr>
        <w:numPr>
          <w:ilvl w:val="0"/>
          <w:numId w:val="6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każdej zmianie Udzielający </w:t>
      </w:r>
      <w:r w:rsidR="00D368B0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amówienia zawiadomi niezwłocznie każdego                  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uczestników postępowania.</w:t>
      </w:r>
    </w:p>
    <w:p w14:paraId="6E1F60D2" w14:textId="77777777" w:rsidR="00452A3B" w:rsidRPr="006B7E3A" w:rsidRDefault="00452A3B" w:rsidP="00452A3B">
      <w:pPr>
        <w:numPr>
          <w:ilvl w:val="0"/>
          <w:numId w:val="6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musi wyrażać stanowczą wolę oferenta zawarcia umowy o definitywnie określonej treści, w innym przypadku zainteresowanemu nie przysługuje status Oferenta.</w:t>
      </w:r>
    </w:p>
    <w:p w14:paraId="44D25D23" w14:textId="77777777" w:rsidR="00452A3B" w:rsidRPr="006B7E3A" w:rsidRDefault="00452A3B" w:rsidP="00452A3B">
      <w:pPr>
        <w:numPr>
          <w:ilvl w:val="0"/>
          <w:numId w:val="6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niniejszego konkursu nie stosuje się przepisów o zamówieniach publicznych.</w:t>
      </w:r>
    </w:p>
    <w:p w14:paraId="554BE380" w14:textId="77777777" w:rsidR="00452A3B" w:rsidRPr="006B7E3A" w:rsidRDefault="00452A3B" w:rsidP="00452A3B">
      <w:pPr>
        <w:numPr>
          <w:ilvl w:val="0"/>
          <w:numId w:val="6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Umowa zostanie zawarta na czas określony począwszy od dnia podpisania umowy po prawomocnym rozstrzygnięciu konkursu do dnia 3</w:t>
      </w:r>
      <w:r w:rsidR="00090CBA"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090CBA"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04</w:t>
      </w: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.202</w:t>
      </w:r>
      <w:r w:rsidR="00193109"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r. </w:t>
      </w:r>
    </w:p>
    <w:p w14:paraId="5B6392E5" w14:textId="77777777" w:rsidR="00452A3B" w:rsidRPr="006B7E3A" w:rsidRDefault="00452A3B" w:rsidP="00452A3B">
      <w:pPr>
        <w:numPr>
          <w:ilvl w:val="0"/>
          <w:numId w:val="6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zawarta zostaje z chwilą podpisania jej przez obie strony. Wymaga ona formy pisemnej pod rygorem nieważności.</w:t>
      </w:r>
    </w:p>
    <w:p w14:paraId="16073C87" w14:textId="77777777" w:rsidR="00452A3B" w:rsidRPr="006B7E3A" w:rsidRDefault="00452A3B" w:rsidP="00452A3B">
      <w:pPr>
        <w:numPr>
          <w:ilvl w:val="0"/>
          <w:numId w:val="6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Zakazana jest zmiana postanowień zawartej umowy oraz wprowadzanie nowych postanowień do umowy niekorzystnych dla Udzielającego </w:t>
      </w:r>
      <w:r w:rsidR="00D368B0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amówienia, jeżeli przy ich uwzględnieniu zachodziłaby konieczność zmiany treści oferty, na podstawie której dokonano wyboru Przyjmującego </w:t>
      </w:r>
      <w:r w:rsidR="00D368B0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amówienie, chyba że konieczność wprowadzenia takich zmian wynika z okoliczności, których nie można było przewidzieć w chwili zawarcia umowy.</w:t>
      </w:r>
    </w:p>
    <w:p w14:paraId="2EA9B8A6" w14:textId="77777777" w:rsidR="00452A3B" w:rsidRPr="006B7E3A" w:rsidRDefault="00452A3B" w:rsidP="00452A3B">
      <w:pPr>
        <w:numPr>
          <w:ilvl w:val="0"/>
          <w:numId w:val="6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Wszystkie oświadczenia, wnioski oraz zawiadomienia Udzielający </w:t>
      </w:r>
      <w:r w:rsidR="00D368B0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amówienia oraz  Oferenci przekazują pisemnie.</w:t>
      </w:r>
    </w:p>
    <w:p w14:paraId="401D7539" w14:textId="77777777" w:rsidR="00452A3B" w:rsidRPr="006B7E3A" w:rsidRDefault="00452A3B" w:rsidP="00452A3B">
      <w:pPr>
        <w:numPr>
          <w:ilvl w:val="0"/>
          <w:numId w:val="6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Oferent nie może zaproponować za określone świadczenie ceny wyższej, jeżeli Udzielający </w:t>
      </w:r>
      <w:r w:rsidR="00D368B0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amówienia w SWKO określił cenę maksymalną.</w:t>
      </w:r>
    </w:p>
    <w:p w14:paraId="4526D908" w14:textId="77777777" w:rsidR="00452A3B" w:rsidRPr="006B7E3A" w:rsidRDefault="00452A3B" w:rsidP="00452A3B">
      <w:pPr>
        <w:numPr>
          <w:ilvl w:val="0"/>
          <w:numId w:val="6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Komisja Konkursowa odrzuci ofertę, jeżeli Oferent zaoferuje cenę wyższą niż cena, 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 której mowa w pkt. 11. </w:t>
      </w:r>
    </w:p>
    <w:p w14:paraId="7E60F320" w14:textId="77777777" w:rsidR="00452A3B" w:rsidRPr="006B7E3A" w:rsidRDefault="00452A3B" w:rsidP="00452A3B">
      <w:pPr>
        <w:numPr>
          <w:ilvl w:val="0"/>
          <w:numId w:val="6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odrzucone, nieprzyjęte a także w przypadku nie uwzględnienia odwołania, protestu zostaną komisyjnie zniszczone. </w:t>
      </w:r>
    </w:p>
    <w:p w14:paraId="685C100E" w14:textId="77777777" w:rsidR="00452A3B" w:rsidRPr="006B7E3A" w:rsidRDefault="00452A3B" w:rsidP="00452A3B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E0C5A0" w14:textId="77777777" w:rsidR="00452A3B" w:rsidRPr="006B7E3A" w:rsidRDefault="00452A3B" w:rsidP="00452A3B">
      <w:pPr>
        <w:numPr>
          <w:ilvl w:val="0"/>
          <w:numId w:val="9"/>
        </w:numPr>
        <w:tabs>
          <w:tab w:val="left" w:pos="54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6B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UNIEWAŻNIENIE KONKURSU</w:t>
      </w:r>
    </w:p>
    <w:p w14:paraId="000A4B1E" w14:textId="77777777" w:rsidR="00452A3B" w:rsidRPr="006B7E3A" w:rsidRDefault="00452A3B" w:rsidP="00452A3B">
      <w:pPr>
        <w:tabs>
          <w:tab w:val="left" w:pos="540"/>
        </w:tabs>
        <w:spacing w:after="0" w:line="276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25F07606" w14:textId="77777777" w:rsidR="00452A3B" w:rsidRPr="006B7E3A" w:rsidRDefault="00452A3B" w:rsidP="00452A3B">
      <w:pPr>
        <w:numPr>
          <w:ilvl w:val="0"/>
          <w:numId w:val="7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WSPR w Rzeszowie unieważnia postępowanie w sprawie zawarcia umowy             o udzielanie świadczeń opieki zdrowotnej, gdy:</w:t>
      </w:r>
    </w:p>
    <w:p w14:paraId="14EC7988" w14:textId="77777777" w:rsidR="00452A3B" w:rsidRPr="006B7E3A" w:rsidRDefault="00452A3B" w:rsidP="00452A3B">
      <w:pPr>
        <w:numPr>
          <w:ilvl w:val="1"/>
          <w:numId w:val="2"/>
        </w:numPr>
        <w:tabs>
          <w:tab w:val="num" w:pos="720"/>
        </w:tabs>
        <w:suppressAutoHyphens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wpłynęła żadna oferta;</w:t>
      </w:r>
    </w:p>
    <w:p w14:paraId="4EFF241B" w14:textId="77777777" w:rsidR="00452A3B" w:rsidRPr="006B7E3A" w:rsidRDefault="00452A3B" w:rsidP="00452A3B">
      <w:pPr>
        <w:numPr>
          <w:ilvl w:val="1"/>
          <w:numId w:val="2"/>
        </w:numPr>
        <w:suppressAutoHyphens/>
        <w:autoSpaceDE w:val="0"/>
        <w:autoSpaceDN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wpłynęła jedna oferta niepodlegająca odrzuceniu, z zastrzeżeniem ust. 2;</w:t>
      </w:r>
    </w:p>
    <w:p w14:paraId="2D190783" w14:textId="77777777" w:rsidR="00452A3B" w:rsidRPr="006B7E3A" w:rsidRDefault="00452A3B" w:rsidP="00452A3B">
      <w:pPr>
        <w:numPr>
          <w:ilvl w:val="1"/>
          <w:numId w:val="2"/>
        </w:numPr>
        <w:suppressAutoHyphens/>
        <w:autoSpaceDE w:val="0"/>
        <w:autoSpaceDN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odrzucono wszystkie oferty;</w:t>
      </w:r>
    </w:p>
    <w:p w14:paraId="3441EF0D" w14:textId="77777777" w:rsidR="00452A3B" w:rsidRPr="006B7E3A" w:rsidRDefault="00452A3B" w:rsidP="00452A3B">
      <w:pPr>
        <w:numPr>
          <w:ilvl w:val="1"/>
          <w:numId w:val="2"/>
        </w:numPr>
        <w:suppressAutoHyphens/>
        <w:autoSpaceDE w:val="0"/>
        <w:autoSpaceDN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kwota najkorzystniejszej oferty przewyższa kwotę, którą Udzielający </w:t>
      </w:r>
      <w:r w:rsidR="00D368B0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amówieni</w:t>
      </w:r>
      <w:r w:rsidR="0041626D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przeznaczył na finansowanie w danym postępowaniu;</w:t>
      </w:r>
    </w:p>
    <w:p w14:paraId="607CA3FB" w14:textId="77777777" w:rsidR="00452A3B" w:rsidRPr="006B7E3A" w:rsidRDefault="00452A3B" w:rsidP="00452A3B">
      <w:pPr>
        <w:numPr>
          <w:ilvl w:val="1"/>
          <w:numId w:val="2"/>
        </w:numPr>
        <w:suppressAutoHyphens/>
        <w:autoSpaceDE w:val="0"/>
        <w:autoSpaceDN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nastąpiła istotna zmiana okoliczności powodująca, że prowadzenie postępowania lub zawarcie umowy nie leży w interesie ubezpieczonych, czego nie można było wcześniej przewidzieć.</w:t>
      </w:r>
    </w:p>
    <w:p w14:paraId="28ABC15B" w14:textId="021021E2" w:rsidR="00452A3B" w:rsidRDefault="00452A3B" w:rsidP="00452A3B">
      <w:pPr>
        <w:numPr>
          <w:ilvl w:val="0"/>
          <w:numId w:val="2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14:paraId="3FF08703" w14:textId="09784281" w:rsidR="003A3F2D" w:rsidRDefault="003A3F2D" w:rsidP="003A3F2D">
      <w:pPr>
        <w:suppressAutoHyphens/>
        <w:autoSpaceDE w:val="0"/>
        <w:autoSpaceDN w:val="0"/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59C131F" w14:textId="2F96784F" w:rsidR="003A3F2D" w:rsidRDefault="003A3F2D" w:rsidP="003A3F2D">
      <w:pPr>
        <w:suppressAutoHyphens/>
        <w:autoSpaceDE w:val="0"/>
        <w:autoSpaceDN w:val="0"/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A9245B1" w14:textId="77777777" w:rsidR="003A3F2D" w:rsidRPr="006B7E3A" w:rsidRDefault="003A3F2D" w:rsidP="003A3F2D">
      <w:pPr>
        <w:suppressAutoHyphens/>
        <w:autoSpaceDE w:val="0"/>
        <w:autoSpaceDN w:val="0"/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0258C7C" w14:textId="77777777" w:rsidR="00452A3B" w:rsidRPr="006B7E3A" w:rsidRDefault="00452A3B" w:rsidP="00452A3B">
      <w:pPr>
        <w:suppressAutoHyphens/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B8B5561" w14:textId="77777777" w:rsidR="00452A3B" w:rsidRPr="006B7E3A" w:rsidRDefault="00452A3B" w:rsidP="00452A3B">
      <w:pPr>
        <w:numPr>
          <w:ilvl w:val="0"/>
          <w:numId w:val="9"/>
        </w:numPr>
        <w:tabs>
          <w:tab w:val="left" w:pos="54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6B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ŚRODKI ODWOŁAWCZE</w:t>
      </w:r>
    </w:p>
    <w:p w14:paraId="4B572608" w14:textId="77777777" w:rsidR="00452A3B" w:rsidRPr="006B7E3A" w:rsidRDefault="00452A3B" w:rsidP="00452A3B">
      <w:pPr>
        <w:tabs>
          <w:tab w:val="left" w:pos="540"/>
        </w:tabs>
        <w:spacing w:after="0" w:line="276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695AD8CC" w14:textId="77777777" w:rsidR="00452A3B" w:rsidRPr="006B7E3A" w:rsidRDefault="00452A3B" w:rsidP="00452A3B">
      <w:pPr>
        <w:numPr>
          <w:ilvl w:val="0"/>
          <w:numId w:val="15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Oferenci, których interes prawny doznał uszczerbku w wyniku naruszenia przez Udzielającego </w:t>
      </w:r>
      <w:r w:rsidR="00BC1E75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amówieni</w:t>
      </w:r>
      <w:r w:rsidR="0041626D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zasad przeprowadzania postępowania w sprawie zawarcia umowy o udzielanie świadczeń opieki zdrowotnej, przysługują środki odwoławcze na zasadach określonych w art. 153 i 154 ustawy o świadczeniach opieki zdrowotnej finansowanych ze środków publicznych .</w:t>
      </w:r>
    </w:p>
    <w:p w14:paraId="5D3BE66B" w14:textId="77777777" w:rsidR="00452A3B" w:rsidRPr="006B7E3A" w:rsidRDefault="00452A3B" w:rsidP="00452A3B">
      <w:pPr>
        <w:numPr>
          <w:ilvl w:val="0"/>
          <w:numId w:val="15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Środki odwoławcze nie przysługują na:</w:t>
      </w:r>
    </w:p>
    <w:p w14:paraId="5E038EAE" w14:textId="77777777" w:rsidR="00452A3B" w:rsidRPr="006B7E3A" w:rsidRDefault="00452A3B" w:rsidP="00452A3B">
      <w:pPr>
        <w:numPr>
          <w:ilvl w:val="1"/>
          <w:numId w:val="15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wybór trybu postępowania;</w:t>
      </w:r>
    </w:p>
    <w:p w14:paraId="4985940F" w14:textId="77777777" w:rsidR="00452A3B" w:rsidRPr="006B7E3A" w:rsidRDefault="00452A3B" w:rsidP="00452A3B">
      <w:pPr>
        <w:numPr>
          <w:ilvl w:val="1"/>
          <w:numId w:val="15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niedokonanie wyboru Oferenta;</w:t>
      </w:r>
    </w:p>
    <w:p w14:paraId="248DDE0A" w14:textId="77777777" w:rsidR="00452A3B" w:rsidRPr="006B7E3A" w:rsidRDefault="00452A3B" w:rsidP="00452A3B">
      <w:pPr>
        <w:numPr>
          <w:ilvl w:val="1"/>
          <w:numId w:val="15"/>
        </w:numPr>
        <w:tabs>
          <w:tab w:val="left" w:pos="540"/>
        </w:tabs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unieważnienie postępowania w sprawie zawarcia umowy o udzielanie świadczeń opieki zdrowotnej.</w:t>
      </w:r>
    </w:p>
    <w:p w14:paraId="718BF042" w14:textId="77777777" w:rsidR="00452A3B" w:rsidRPr="006B7E3A" w:rsidRDefault="00452A3B" w:rsidP="00452A3B">
      <w:pPr>
        <w:numPr>
          <w:ilvl w:val="0"/>
          <w:numId w:val="15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postępowania w sprawie zawarcia umowy o udzielanie świadczeń zdrowotnych, do czasu zakończenia postępowania, oferent może złożyć do komisji umotywowany protest w terminie 7 dni roboczych od dnia dokonania zaskarżonej czynności.</w:t>
      </w:r>
      <w:r w:rsidR="00090CBA"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rozpatruje i rozstrzyga protest w ciągu 7 dni od dnia jego otrzymania i udziela pisemnej odpowiedzi składającemu protest. Nieuwzględnienie protestu wymaga uzasadnienia.</w:t>
      </w:r>
    </w:p>
    <w:p w14:paraId="208D10E2" w14:textId="77777777" w:rsidR="00452A3B" w:rsidRPr="006B7E3A" w:rsidRDefault="00452A3B" w:rsidP="00452A3B">
      <w:pPr>
        <w:numPr>
          <w:ilvl w:val="0"/>
          <w:numId w:val="15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>Protest złożony po terminie nie podlega rozpatrzeniu.</w:t>
      </w:r>
    </w:p>
    <w:p w14:paraId="5ECD8026" w14:textId="77777777" w:rsidR="00452A3B" w:rsidRPr="006B7E3A" w:rsidRDefault="00452A3B" w:rsidP="00452A3B">
      <w:pPr>
        <w:numPr>
          <w:ilvl w:val="0"/>
          <w:numId w:val="15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wniesieniu protestu i jego rozstrzygnięciu niezwłocznie zamieszcza się na tablicy ogłoszeń oraz na stronie internetowej WSPR w Rzeszowie.</w:t>
      </w:r>
    </w:p>
    <w:p w14:paraId="0CBA07AD" w14:textId="77777777" w:rsidR="00452A3B" w:rsidRPr="006B7E3A" w:rsidRDefault="00452A3B" w:rsidP="00452A3B">
      <w:pPr>
        <w:numPr>
          <w:ilvl w:val="0"/>
          <w:numId w:val="15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uwzględnienia protestu komisja powtarza zaskarżoną czynność.</w:t>
      </w:r>
    </w:p>
    <w:p w14:paraId="57C53177" w14:textId="77777777" w:rsidR="00452A3B" w:rsidRPr="006B7E3A" w:rsidRDefault="00452A3B" w:rsidP="00452A3B">
      <w:pPr>
        <w:numPr>
          <w:ilvl w:val="0"/>
          <w:numId w:val="15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>Do czasu rozpatrzenia protestu postępowanie w sprawie zawarcia umowy o udzielanie świadczeń zdrowotnych ulega zawieszeniu, chyba że z treści protestu wynika, że jest on oczywiście bezzasadny.</w:t>
      </w:r>
    </w:p>
    <w:p w14:paraId="43079638" w14:textId="77777777" w:rsidR="00452A3B" w:rsidRPr="006B7E3A" w:rsidRDefault="00452A3B" w:rsidP="00452A3B">
      <w:pPr>
        <w:numPr>
          <w:ilvl w:val="0"/>
          <w:numId w:val="15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biorący udział w postępowaniu może wnieść do Dyrektora WSPR   </w:t>
      </w: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Rzeszowie, w terminie 7 dni od dnia ogłoszenia o rozstrzygnięciu postępowania, odwołanie dotyczące rozstrzygnięcia postępowania. Odwołanie wniesione po terminie nie podlega rozpatrzeniu.</w:t>
      </w:r>
    </w:p>
    <w:p w14:paraId="151AC314" w14:textId="77777777" w:rsidR="00452A3B" w:rsidRPr="006B7E3A" w:rsidRDefault="00452A3B" w:rsidP="00452A3B">
      <w:pPr>
        <w:numPr>
          <w:ilvl w:val="0"/>
          <w:numId w:val="15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rozpatrywane jest w terminie 7 dni od dnia jego otrzymania. Wniesienie odwołania wstrzymuje zawarcie umowy o udzielanie świadczeń opieki zdrowotnej do czasu jego rozpatrzenia.</w:t>
      </w:r>
    </w:p>
    <w:p w14:paraId="3EBA9CD9" w14:textId="77777777" w:rsidR="00452A3B" w:rsidRPr="006B7E3A" w:rsidRDefault="00452A3B" w:rsidP="00452A3B">
      <w:pPr>
        <w:tabs>
          <w:tab w:val="left" w:pos="54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zh-CN"/>
        </w:rPr>
      </w:pPr>
    </w:p>
    <w:p w14:paraId="18200EB8" w14:textId="77777777" w:rsidR="00452A3B" w:rsidRPr="006B7E3A" w:rsidRDefault="00452A3B" w:rsidP="00452A3B">
      <w:pPr>
        <w:numPr>
          <w:ilvl w:val="0"/>
          <w:numId w:val="9"/>
        </w:numPr>
        <w:tabs>
          <w:tab w:val="left" w:pos="540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6B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SZCZEGÓŁOWY WYKAZ ZAŁ</w:t>
      </w:r>
      <w:r w:rsidR="00F4160C" w:rsidRPr="006B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Ą</w:t>
      </w:r>
      <w:r w:rsidRPr="006B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CZNIKÓW</w:t>
      </w:r>
    </w:p>
    <w:p w14:paraId="20E1732D" w14:textId="77777777" w:rsidR="00452A3B" w:rsidRPr="006B7E3A" w:rsidRDefault="00452A3B" w:rsidP="00452A3B">
      <w:pPr>
        <w:tabs>
          <w:tab w:val="left" w:pos="540"/>
        </w:tabs>
        <w:autoSpaceDE w:val="0"/>
        <w:autoSpaceDN w:val="0"/>
        <w:spacing w:after="0" w:line="276" w:lineRule="auto"/>
        <w:ind w:left="114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040C4005" w14:textId="77777777" w:rsidR="00452A3B" w:rsidRPr="006B7E3A" w:rsidRDefault="00452A3B" w:rsidP="00452A3B">
      <w:pPr>
        <w:numPr>
          <w:ilvl w:val="1"/>
          <w:numId w:val="3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 – formularz ofertowy</w:t>
      </w:r>
    </w:p>
    <w:p w14:paraId="6500BBE8" w14:textId="3C53DA75" w:rsidR="00452A3B" w:rsidRDefault="00452A3B" w:rsidP="00452A3B">
      <w:pPr>
        <w:numPr>
          <w:ilvl w:val="1"/>
          <w:numId w:val="3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2 </w:t>
      </w:r>
      <w:r w:rsidR="00090CBA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oświadczenie</w:t>
      </w:r>
    </w:p>
    <w:p w14:paraId="77F09923" w14:textId="2670A745" w:rsidR="00447D54" w:rsidRPr="006B7E3A" w:rsidRDefault="00447D54" w:rsidP="00452A3B">
      <w:pPr>
        <w:numPr>
          <w:ilvl w:val="1"/>
          <w:numId w:val="3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3 - Umowa</w:t>
      </w:r>
    </w:p>
    <w:p w14:paraId="6835A70B" w14:textId="0DB9B0A0" w:rsidR="00193374" w:rsidRPr="006B7E3A" w:rsidRDefault="00193374" w:rsidP="00BE7024">
      <w:pPr>
        <w:suppressAutoHyphens/>
        <w:autoSpaceDE w:val="0"/>
        <w:autoSpaceDN w:val="0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193374" w:rsidRPr="006B7E3A" w:rsidSect="007D246E">
      <w:footerReference w:type="default" r:id="rId11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986FC" w14:textId="77777777" w:rsidR="00FE7280" w:rsidRDefault="00FE7280" w:rsidP="00DA47FD">
      <w:pPr>
        <w:spacing w:after="0" w:line="240" w:lineRule="auto"/>
      </w:pPr>
      <w:r>
        <w:separator/>
      </w:r>
    </w:p>
  </w:endnote>
  <w:endnote w:type="continuationSeparator" w:id="0">
    <w:p w14:paraId="16C00F2D" w14:textId="77777777" w:rsidR="00FE7280" w:rsidRDefault="00FE7280" w:rsidP="00DA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3988847"/>
      <w:docPartObj>
        <w:docPartGallery w:val="Page Numbers (Bottom of Page)"/>
        <w:docPartUnique/>
      </w:docPartObj>
    </w:sdtPr>
    <w:sdtEndPr/>
    <w:sdtContent>
      <w:p w14:paraId="3B6A63B7" w14:textId="77777777" w:rsidR="00DA47FD" w:rsidRDefault="0064660A">
        <w:pPr>
          <w:pStyle w:val="Stopka"/>
          <w:jc w:val="right"/>
        </w:pPr>
        <w:r>
          <w:fldChar w:fldCharType="begin"/>
        </w:r>
        <w:r w:rsidR="00DA47FD">
          <w:instrText>PAGE   \* MERGEFORMAT</w:instrText>
        </w:r>
        <w:r>
          <w:fldChar w:fldCharType="separate"/>
        </w:r>
        <w:r w:rsidR="009163D7">
          <w:rPr>
            <w:noProof/>
          </w:rPr>
          <w:t>6</w:t>
        </w:r>
        <w:r>
          <w:fldChar w:fldCharType="end"/>
        </w:r>
      </w:p>
    </w:sdtContent>
  </w:sdt>
  <w:p w14:paraId="7B8028B6" w14:textId="77777777" w:rsidR="00DA47FD" w:rsidRDefault="00DA47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94D13" w14:textId="77777777" w:rsidR="00FE7280" w:rsidRDefault="00FE7280" w:rsidP="00DA47FD">
      <w:pPr>
        <w:spacing w:after="0" w:line="240" w:lineRule="auto"/>
      </w:pPr>
      <w:r>
        <w:separator/>
      </w:r>
    </w:p>
  </w:footnote>
  <w:footnote w:type="continuationSeparator" w:id="0">
    <w:p w14:paraId="2A9DB26C" w14:textId="77777777" w:rsidR="00FE7280" w:rsidRDefault="00FE7280" w:rsidP="00DA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9BA0EBC8"/>
    <w:name w:val="WW8Num15"/>
    <w:lvl w:ilvl="0">
      <w:start w:val="1"/>
      <w:numFmt w:val="decimal"/>
      <w:lvlText w:val="%1)"/>
      <w:lvlJc w:val="left"/>
      <w:pPr>
        <w:tabs>
          <w:tab w:val="num" w:pos="708"/>
        </w:tabs>
        <w:ind w:left="794" w:hanging="397"/>
      </w:pPr>
      <w:rPr>
        <w:rFonts w:ascii="Times New Roman" w:eastAsia="Times New Roman" w:hAnsi="Times New Roman" w:cs="Times New Roman" w:hint="default"/>
        <w:b w:val="0"/>
        <w:bCs/>
        <w:i w:val="0"/>
        <w:color w:val="auto"/>
        <w:sz w:val="24"/>
        <w:szCs w:val="24"/>
        <w:lang w:eastAsia="pl-PL"/>
      </w:rPr>
    </w:lvl>
  </w:abstractNum>
  <w:abstractNum w:abstractNumId="1" w15:restartNumberingAfterBreak="0">
    <w:nsid w:val="0000000C"/>
    <w:multiLevelType w:val="multilevel"/>
    <w:tmpl w:val="563256FC"/>
    <w:lvl w:ilvl="0">
      <w:start w:val="1"/>
      <w:numFmt w:val="decimal"/>
      <w:lvlText w:val="%1."/>
      <w:lvlJc w:val="left"/>
      <w:pPr>
        <w:tabs>
          <w:tab w:val="num" w:pos="708"/>
        </w:tabs>
        <w:ind w:left="397" w:hanging="397"/>
      </w:pPr>
      <w:rPr>
        <w:rFonts w:ascii="Times New Roman" w:hAnsi="Times New Roman" w:cs="Times New Roman" w:hint="default"/>
        <w:bCs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-1412"/>
        </w:tabs>
        <w:ind w:left="928" w:hanging="360"/>
      </w:pPr>
      <w:rPr>
        <w:rFonts w:ascii="Tahoma" w:hAnsi="Tahoma" w:cs="Tahoma" w:hint="default"/>
        <w:b w:val="0"/>
        <w:bCs/>
        <w:color w:val="000000" w:themeColor="text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65536B"/>
    <w:multiLevelType w:val="multilevel"/>
    <w:tmpl w:val="563256FC"/>
    <w:lvl w:ilvl="0">
      <w:start w:val="1"/>
      <w:numFmt w:val="decimal"/>
      <w:lvlText w:val="%1."/>
      <w:lvlJc w:val="left"/>
      <w:pPr>
        <w:tabs>
          <w:tab w:val="num" w:pos="708"/>
        </w:tabs>
        <w:ind w:left="397" w:hanging="397"/>
      </w:pPr>
      <w:rPr>
        <w:rFonts w:ascii="Times New Roman" w:hAnsi="Times New Roman" w:cs="Times New Roman" w:hint="default"/>
        <w:bCs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-1412"/>
        </w:tabs>
        <w:ind w:left="928" w:hanging="360"/>
      </w:pPr>
      <w:rPr>
        <w:rFonts w:ascii="Tahoma" w:hAnsi="Tahoma" w:cs="Tahoma" w:hint="default"/>
        <w:b w:val="0"/>
        <w:bCs/>
        <w:color w:val="000000" w:themeColor="text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C748F5"/>
    <w:multiLevelType w:val="hybridMultilevel"/>
    <w:tmpl w:val="21AE8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C6397"/>
    <w:multiLevelType w:val="hybridMultilevel"/>
    <w:tmpl w:val="17BE4112"/>
    <w:lvl w:ilvl="0" w:tplc="0415000B">
      <w:start w:val="1"/>
      <w:numFmt w:val="bullet"/>
      <w:lvlText w:val=""/>
      <w:lvlJc w:val="left"/>
      <w:pPr>
        <w:ind w:left="235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6" w15:restartNumberingAfterBreak="0">
    <w:nsid w:val="07253DA2"/>
    <w:multiLevelType w:val="hybridMultilevel"/>
    <w:tmpl w:val="B39E3E50"/>
    <w:lvl w:ilvl="0" w:tplc="FC7CAD1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EE6A63"/>
    <w:multiLevelType w:val="hybridMultilevel"/>
    <w:tmpl w:val="5FE08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D230E4"/>
    <w:multiLevelType w:val="hybridMultilevel"/>
    <w:tmpl w:val="CFAA5E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2C2795"/>
    <w:multiLevelType w:val="multilevel"/>
    <w:tmpl w:val="6FF234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AD80226"/>
    <w:multiLevelType w:val="multilevel"/>
    <w:tmpl w:val="563256FC"/>
    <w:lvl w:ilvl="0">
      <w:start w:val="1"/>
      <w:numFmt w:val="decimal"/>
      <w:lvlText w:val="%1."/>
      <w:lvlJc w:val="left"/>
      <w:pPr>
        <w:tabs>
          <w:tab w:val="num" w:pos="708"/>
        </w:tabs>
        <w:ind w:left="397" w:hanging="397"/>
      </w:pPr>
      <w:rPr>
        <w:rFonts w:ascii="Times New Roman" w:hAnsi="Times New Roman" w:cs="Times New Roman" w:hint="default"/>
        <w:bCs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-1412"/>
        </w:tabs>
        <w:ind w:left="928" w:hanging="360"/>
      </w:pPr>
      <w:rPr>
        <w:rFonts w:ascii="Tahoma" w:hAnsi="Tahoma" w:cs="Tahoma" w:hint="default"/>
        <w:b w:val="0"/>
        <w:bCs/>
        <w:color w:val="000000" w:themeColor="text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1B109D"/>
    <w:multiLevelType w:val="hybridMultilevel"/>
    <w:tmpl w:val="84C885E6"/>
    <w:lvl w:ilvl="0" w:tplc="1382CA00">
      <w:start w:val="3"/>
      <w:numFmt w:val="lowerLetter"/>
      <w:lvlText w:val="%1)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D062F02"/>
    <w:multiLevelType w:val="multilevel"/>
    <w:tmpl w:val="563256FC"/>
    <w:lvl w:ilvl="0">
      <w:start w:val="1"/>
      <w:numFmt w:val="decimal"/>
      <w:lvlText w:val="%1."/>
      <w:lvlJc w:val="left"/>
      <w:pPr>
        <w:tabs>
          <w:tab w:val="num" w:pos="708"/>
        </w:tabs>
        <w:ind w:left="397" w:hanging="397"/>
      </w:pPr>
      <w:rPr>
        <w:rFonts w:ascii="Times New Roman" w:hAnsi="Times New Roman" w:cs="Times New Roman" w:hint="default"/>
        <w:bCs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-1412"/>
        </w:tabs>
        <w:ind w:left="928" w:hanging="360"/>
      </w:pPr>
      <w:rPr>
        <w:rFonts w:ascii="Tahoma" w:hAnsi="Tahoma" w:cs="Tahoma" w:hint="default"/>
        <w:b w:val="0"/>
        <w:bCs/>
        <w:color w:val="000000" w:themeColor="text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BC48C5"/>
    <w:multiLevelType w:val="hybridMultilevel"/>
    <w:tmpl w:val="3CDAD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41320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/>
        <w:bCs/>
      </w:rPr>
    </w:lvl>
  </w:abstractNum>
  <w:abstractNum w:abstractNumId="15" w15:restartNumberingAfterBreak="0">
    <w:nsid w:val="25D225CD"/>
    <w:multiLevelType w:val="hybridMultilevel"/>
    <w:tmpl w:val="D51AD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54A82"/>
    <w:multiLevelType w:val="hybridMultilevel"/>
    <w:tmpl w:val="56F6A10E"/>
    <w:lvl w:ilvl="0" w:tplc="5ED45F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393834"/>
    <w:multiLevelType w:val="hybridMultilevel"/>
    <w:tmpl w:val="CC069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174B3"/>
    <w:multiLevelType w:val="hybridMultilevel"/>
    <w:tmpl w:val="796C8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B1C74"/>
    <w:multiLevelType w:val="multilevel"/>
    <w:tmpl w:val="96581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5C597C"/>
    <w:multiLevelType w:val="multilevel"/>
    <w:tmpl w:val="8A56A2E0"/>
    <w:lvl w:ilvl="0">
      <w:start w:val="1"/>
      <w:numFmt w:val="decimal"/>
      <w:lvlText w:val="%1."/>
      <w:lvlJc w:val="left"/>
      <w:pPr>
        <w:tabs>
          <w:tab w:val="num" w:pos="708"/>
        </w:tabs>
        <w:ind w:left="397" w:hanging="397"/>
      </w:pPr>
      <w:rPr>
        <w:rFonts w:ascii="Times New Roman" w:hAnsi="Times New Roman" w:cs="Times New Roman" w:hint="default"/>
        <w:bCs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-1412"/>
        </w:tabs>
        <w:ind w:left="928" w:hanging="360"/>
      </w:pPr>
      <w:rPr>
        <w:rFonts w:ascii="Tahoma" w:hAnsi="Tahoma" w:cs="Tahoma" w:hint="default"/>
        <w:b w:val="0"/>
        <w:bCs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85F5B78"/>
    <w:multiLevelType w:val="hybridMultilevel"/>
    <w:tmpl w:val="928EE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15D1B"/>
    <w:multiLevelType w:val="multilevel"/>
    <w:tmpl w:val="DF82FA7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tabs>
          <w:tab w:val="num" w:pos="1866"/>
        </w:tabs>
        <w:ind w:left="1866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tabs>
          <w:tab w:val="num" w:pos="2226"/>
        </w:tabs>
        <w:ind w:left="2226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tabs>
          <w:tab w:val="num" w:pos="3306"/>
        </w:tabs>
        <w:ind w:left="3306" w:hanging="360"/>
      </w:pPr>
      <w:rPr>
        <w:color w:val="000000"/>
      </w:rPr>
    </w:lvl>
  </w:abstractNum>
  <w:abstractNum w:abstractNumId="23" w15:restartNumberingAfterBreak="0">
    <w:nsid w:val="4248054A"/>
    <w:multiLevelType w:val="hybridMultilevel"/>
    <w:tmpl w:val="030E7A30"/>
    <w:lvl w:ilvl="0" w:tplc="DF7E971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D2B71"/>
    <w:multiLevelType w:val="hybridMultilevel"/>
    <w:tmpl w:val="8CA28C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51047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B36894"/>
    <w:multiLevelType w:val="hybridMultilevel"/>
    <w:tmpl w:val="580C19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D2050"/>
    <w:multiLevelType w:val="hybridMultilevel"/>
    <w:tmpl w:val="6344AEE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DD0687B"/>
    <w:multiLevelType w:val="multilevel"/>
    <w:tmpl w:val="1C58AB36"/>
    <w:lvl w:ilvl="0">
      <w:start w:val="1"/>
      <w:numFmt w:val="decimal"/>
      <w:lvlText w:val="%1."/>
      <w:lvlJc w:val="left"/>
      <w:pPr>
        <w:tabs>
          <w:tab w:val="num" w:pos="708"/>
        </w:tabs>
        <w:ind w:left="397" w:hanging="397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-1412"/>
        </w:tabs>
        <w:ind w:left="928" w:hanging="360"/>
      </w:pPr>
      <w:rPr>
        <w:rFonts w:ascii="Tahoma" w:hAnsi="Tahoma" w:cs="Tahoma" w:hint="default"/>
        <w:b w:val="0"/>
        <w:bCs/>
        <w:color w:val="000000" w:themeColor="text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2A70FED"/>
    <w:multiLevelType w:val="hybridMultilevel"/>
    <w:tmpl w:val="510001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4064CC"/>
    <w:multiLevelType w:val="hybridMultilevel"/>
    <w:tmpl w:val="51660D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3249C6"/>
    <w:multiLevelType w:val="multilevel"/>
    <w:tmpl w:val="563256FC"/>
    <w:lvl w:ilvl="0">
      <w:start w:val="1"/>
      <w:numFmt w:val="decimal"/>
      <w:lvlText w:val="%1."/>
      <w:lvlJc w:val="left"/>
      <w:pPr>
        <w:tabs>
          <w:tab w:val="num" w:pos="708"/>
        </w:tabs>
        <w:ind w:left="397" w:hanging="397"/>
      </w:pPr>
      <w:rPr>
        <w:rFonts w:ascii="Times New Roman" w:hAnsi="Times New Roman" w:cs="Times New Roman" w:hint="default"/>
        <w:bCs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-1412"/>
        </w:tabs>
        <w:ind w:left="928" w:hanging="360"/>
      </w:pPr>
      <w:rPr>
        <w:rFonts w:ascii="Tahoma" w:hAnsi="Tahoma" w:cs="Tahoma" w:hint="default"/>
        <w:b w:val="0"/>
        <w:bCs/>
        <w:color w:val="000000" w:themeColor="text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4B15FC"/>
    <w:multiLevelType w:val="hybridMultilevel"/>
    <w:tmpl w:val="4FC48756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 w15:restartNumberingAfterBreak="0">
    <w:nsid w:val="6942447B"/>
    <w:multiLevelType w:val="hybridMultilevel"/>
    <w:tmpl w:val="C9A42ED0"/>
    <w:lvl w:ilvl="0" w:tplc="65EEC98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A686195"/>
    <w:multiLevelType w:val="hybridMultilevel"/>
    <w:tmpl w:val="F8765A14"/>
    <w:lvl w:ilvl="0" w:tplc="568A73C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5" w15:restartNumberingAfterBreak="0">
    <w:nsid w:val="70BC2643"/>
    <w:multiLevelType w:val="hybridMultilevel"/>
    <w:tmpl w:val="3EAA4D6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F2786E"/>
    <w:multiLevelType w:val="hybridMultilevel"/>
    <w:tmpl w:val="CBE2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5385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785332"/>
    <w:multiLevelType w:val="hybridMultilevel"/>
    <w:tmpl w:val="FE6C28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6A1F5D"/>
    <w:multiLevelType w:val="hybridMultilevel"/>
    <w:tmpl w:val="E5A48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19"/>
  </w:num>
  <w:num w:numId="5">
    <w:abstractNumId w:val="22"/>
  </w:num>
  <w:num w:numId="6">
    <w:abstractNumId w:val="9"/>
  </w:num>
  <w:num w:numId="7">
    <w:abstractNumId w:val="25"/>
  </w:num>
  <w:num w:numId="8">
    <w:abstractNumId w:val="11"/>
  </w:num>
  <w:num w:numId="9">
    <w:abstractNumId w:val="23"/>
  </w:num>
  <w:num w:numId="10">
    <w:abstractNumId w:val="0"/>
  </w:num>
  <w:num w:numId="11">
    <w:abstractNumId w:val="1"/>
  </w:num>
  <w:num w:numId="12">
    <w:abstractNumId w:val="35"/>
  </w:num>
  <w:num w:numId="13">
    <w:abstractNumId w:val="21"/>
  </w:num>
  <w:num w:numId="14">
    <w:abstractNumId w:val="20"/>
  </w:num>
  <w:num w:numId="15">
    <w:abstractNumId w:val="3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6"/>
  </w:num>
  <w:num w:numId="21">
    <w:abstractNumId w:val="17"/>
  </w:num>
  <w:num w:numId="22">
    <w:abstractNumId w:val="27"/>
  </w:num>
  <w:num w:numId="23">
    <w:abstractNumId w:val="36"/>
  </w:num>
  <w:num w:numId="24">
    <w:abstractNumId w:val="34"/>
  </w:num>
  <w:num w:numId="25">
    <w:abstractNumId w:val="12"/>
  </w:num>
  <w:num w:numId="26">
    <w:abstractNumId w:val="28"/>
  </w:num>
  <w:num w:numId="27">
    <w:abstractNumId w:val="10"/>
  </w:num>
  <w:num w:numId="28">
    <w:abstractNumId w:val="3"/>
  </w:num>
  <w:num w:numId="29">
    <w:abstractNumId w:val="31"/>
  </w:num>
  <w:num w:numId="30">
    <w:abstractNumId w:val="4"/>
  </w:num>
  <w:num w:numId="31">
    <w:abstractNumId w:val="30"/>
  </w:num>
  <w:num w:numId="32">
    <w:abstractNumId w:val="7"/>
  </w:num>
  <w:num w:numId="33">
    <w:abstractNumId w:val="8"/>
  </w:num>
  <w:num w:numId="34">
    <w:abstractNumId w:val="38"/>
  </w:num>
  <w:num w:numId="35">
    <w:abstractNumId w:val="29"/>
  </w:num>
  <w:num w:numId="36">
    <w:abstractNumId w:val="6"/>
  </w:num>
  <w:num w:numId="37">
    <w:abstractNumId w:val="13"/>
  </w:num>
  <w:num w:numId="38">
    <w:abstractNumId w:val="15"/>
  </w:num>
  <w:num w:numId="39">
    <w:abstractNumId w:val="18"/>
  </w:num>
  <w:num w:numId="40">
    <w:abstractNumId w:val="24"/>
  </w:num>
  <w:num w:numId="41">
    <w:abstractNumId w:val="32"/>
  </w:num>
  <w:num w:numId="42">
    <w:abstractNumId w:val="39"/>
  </w:num>
  <w:num w:numId="43">
    <w:abstractNumId w:val="33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A9"/>
    <w:rsid w:val="00060A36"/>
    <w:rsid w:val="00090CBA"/>
    <w:rsid w:val="000C1E1F"/>
    <w:rsid w:val="000C5386"/>
    <w:rsid w:val="000D2144"/>
    <w:rsid w:val="0010118E"/>
    <w:rsid w:val="00116F1B"/>
    <w:rsid w:val="00143FD4"/>
    <w:rsid w:val="00161D96"/>
    <w:rsid w:val="00163883"/>
    <w:rsid w:val="00193109"/>
    <w:rsid w:val="00193374"/>
    <w:rsid w:val="001B41D4"/>
    <w:rsid w:val="001C5E59"/>
    <w:rsid w:val="001E0765"/>
    <w:rsid w:val="00206331"/>
    <w:rsid w:val="0022483F"/>
    <w:rsid w:val="00241C63"/>
    <w:rsid w:val="0029519E"/>
    <w:rsid w:val="002D4D47"/>
    <w:rsid w:val="002F3ED5"/>
    <w:rsid w:val="00324CCE"/>
    <w:rsid w:val="003353C6"/>
    <w:rsid w:val="00337EBC"/>
    <w:rsid w:val="00342928"/>
    <w:rsid w:val="0034463F"/>
    <w:rsid w:val="00373067"/>
    <w:rsid w:val="00375220"/>
    <w:rsid w:val="003A3F2D"/>
    <w:rsid w:val="00402F47"/>
    <w:rsid w:val="0040499A"/>
    <w:rsid w:val="0041626D"/>
    <w:rsid w:val="00422F6B"/>
    <w:rsid w:val="00447D54"/>
    <w:rsid w:val="00452A3B"/>
    <w:rsid w:val="00461F09"/>
    <w:rsid w:val="00496A78"/>
    <w:rsid w:val="004B386B"/>
    <w:rsid w:val="004C0B81"/>
    <w:rsid w:val="004F0E35"/>
    <w:rsid w:val="00504FAA"/>
    <w:rsid w:val="00543F45"/>
    <w:rsid w:val="005A042D"/>
    <w:rsid w:val="005A7C8F"/>
    <w:rsid w:val="005C79A9"/>
    <w:rsid w:val="005F7075"/>
    <w:rsid w:val="006279F9"/>
    <w:rsid w:val="0064660A"/>
    <w:rsid w:val="00655EFF"/>
    <w:rsid w:val="00672AAB"/>
    <w:rsid w:val="00675A0E"/>
    <w:rsid w:val="006B7E3A"/>
    <w:rsid w:val="006D0942"/>
    <w:rsid w:val="006E4EA9"/>
    <w:rsid w:val="0074273C"/>
    <w:rsid w:val="007916F7"/>
    <w:rsid w:val="007C2EF3"/>
    <w:rsid w:val="007D246E"/>
    <w:rsid w:val="00861371"/>
    <w:rsid w:val="00867006"/>
    <w:rsid w:val="00890C07"/>
    <w:rsid w:val="00892469"/>
    <w:rsid w:val="009046E9"/>
    <w:rsid w:val="00907194"/>
    <w:rsid w:val="00912CDF"/>
    <w:rsid w:val="009163D7"/>
    <w:rsid w:val="009233B1"/>
    <w:rsid w:val="0092567F"/>
    <w:rsid w:val="00962BB9"/>
    <w:rsid w:val="00971E79"/>
    <w:rsid w:val="00972370"/>
    <w:rsid w:val="00982BBD"/>
    <w:rsid w:val="00987AED"/>
    <w:rsid w:val="009D64FA"/>
    <w:rsid w:val="00A265DC"/>
    <w:rsid w:val="00A30704"/>
    <w:rsid w:val="00A412A0"/>
    <w:rsid w:val="00A44062"/>
    <w:rsid w:val="00A52B4C"/>
    <w:rsid w:val="00A60D06"/>
    <w:rsid w:val="00A77A06"/>
    <w:rsid w:val="00AA68BF"/>
    <w:rsid w:val="00AC0F86"/>
    <w:rsid w:val="00B05157"/>
    <w:rsid w:val="00B840D2"/>
    <w:rsid w:val="00BA2B9C"/>
    <w:rsid w:val="00BC1E75"/>
    <w:rsid w:val="00BC4AF6"/>
    <w:rsid w:val="00BD7EC9"/>
    <w:rsid w:val="00BE48A7"/>
    <w:rsid w:val="00BE6BA4"/>
    <w:rsid w:val="00BE7024"/>
    <w:rsid w:val="00C054A4"/>
    <w:rsid w:val="00C35927"/>
    <w:rsid w:val="00C438BB"/>
    <w:rsid w:val="00C74E27"/>
    <w:rsid w:val="00CB16DD"/>
    <w:rsid w:val="00CB7DF2"/>
    <w:rsid w:val="00CD692F"/>
    <w:rsid w:val="00CE164C"/>
    <w:rsid w:val="00CF3DEB"/>
    <w:rsid w:val="00D04F3E"/>
    <w:rsid w:val="00D112CA"/>
    <w:rsid w:val="00D16DA2"/>
    <w:rsid w:val="00D30886"/>
    <w:rsid w:val="00D3651B"/>
    <w:rsid w:val="00D368B0"/>
    <w:rsid w:val="00D51372"/>
    <w:rsid w:val="00D76C2F"/>
    <w:rsid w:val="00D97440"/>
    <w:rsid w:val="00DA47FD"/>
    <w:rsid w:val="00E00F5D"/>
    <w:rsid w:val="00E0307A"/>
    <w:rsid w:val="00E4487D"/>
    <w:rsid w:val="00E450D3"/>
    <w:rsid w:val="00E81547"/>
    <w:rsid w:val="00EB78C5"/>
    <w:rsid w:val="00EC76D9"/>
    <w:rsid w:val="00ED3CA0"/>
    <w:rsid w:val="00F033C6"/>
    <w:rsid w:val="00F4160C"/>
    <w:rsid w:val="00F43901"/>
    <w:rsid w:val="00F60831"/>
    <w:rsid w:val="00F72069"/>
    <w:rsid w:val="00FA66C4"/>
    <w:rsid w:val="00FB2EF5"/>
    <w:rsid w:val="00FD4CA9"/>
    <w:rsid w:val="00FE14EA"/>
    <w:rsid w:val="00FE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4BEE"/>
  <w15:docId w15:val="{44D210F5-9209-46F3-AD45-747FFD8A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2A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A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0A36"/>
    <w:pPr>
      <w:ind w:left="720"/>
      <w:contextualSpacing/>
    </w:pPr>
  </w:style>
  <w:style w:type="character" w:styleId="Hipercze">
    <w:name w:val="Hyperlink"/>
    <w:unhideWhenUsed/>
    <w:rsid w:val="00060A36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060A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0A36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BodyTextIndentChar">
    <w:name w:val="Body Text Indent Char"/>
    <w:link w:val="Tekstpodstawowywcity1"/>
    <w:locked/>
    <w:rsid w:val="00060A36"/>
    <w:rPr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"/>
    <w:rsid w:val="00060A36"/>
    <w:pPr>
      <w:spacing w:after="0" w:line="240" w:lineRule="auto"/>
      <w:ind w:left="360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F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F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FD4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76D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A4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7FD"/>
  </w:style>
  <w:style w:type="paragraph" w:styleId="Stopka">
    <w:name w:val="footer"/>
    <w:basedOn w:val="Normalny"/>
    <w:link w:val="StopkaZnak"/>
    <w:uiPriority w:val="99"/>
    <w:unhideWhenUsed/>
    <w:rsid w:val="00DA4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spr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s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3925</Words>
  <Characters>23551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Kwas</dc:creator>
  <cp:lastModifiedBy>mkalandyk</cp:lastModifiedBy>
  <cp:revision>6</cp:revision>
  <cp:lastPrinted>2021-08-16T08:12:00Z</cp:lastPrinted>
  <dcterms:created xsi:type="dcterms:W3CDTF">2021-08-16T11:14:00Z</dcterms:created>
  <dcterms:modified xsi:type="dcterms:W3CDTF">2021-08-16T12:36:00Z</dcterms:modified>
</cp:coreProperties>
</file>