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287F9" w14:textId="77777777" w:rsidR="002036F5" w:rsidRDefault="00000000">
      <w:pPr>
        <w:jc w:val="right"/>
      </w:pPr>
      <w:r>
        <w:rPr>
          <w:rFonts w:ascii="Verdana" w:eastAsia="Verdana" w:hAnsi="Verdana" w:cs="Verdana"/>
        </w:rPr>
        <w:t>Rzeszów, 2025-09-29</w:t>
      </w:r>
    </w:p>
    <w:p w14:paraId="48D735BF" w14:textId="77777777" w:rsidR="002036F5" w:rsidRDefault="00000000">
      <w:r>
        <w:br/>
      </w:r>
    </w:p>
    <w:p w14:paraId="0335B582" w14:textId="77777777" w:rsidR="002036F5" w:rsidRDefault="00000000">
      <w:r>
        <w:rPr>
          <w:rFonts w:ascii="Verdana" w:eastAsia="Verdana" w:hAnsi="Verdana" w:cs="Verdana"/>
          <w:b/>
          <w:sz w:val="28"/>
        </w:rPr>
        <w:t>Sygnatura: WSPR-DT/3111/20/2025</w:t>
      </w:r>
    </w:p>
    <w:p w14:paraId="3E80FCE4" w14:textId="77777777" w:rsidR="002036F5" w:rsidRDefault="00000000">
      <w:r>
        <w:rPr>
          <w:rFonts w:ascii="Verdana" w:eastAsia="Verdana" w:hAnsi="Verdana" w:cs="Verdana"/>
          <w:b/>
          <w:sz w:val="28"/>
        </w:rPr>
        <w:t xml:space="preserve">Dotyczy: Usługa serwisowa dla serwera PACS oraz duplikatora płyt EPSON pp-100 II, stacji lekarskiej oraz oprogramowania: </w:t>
      </w:r>
      <w:proofErr w:type="spellStart"/>
      <w:r>
        <w:rPr>
          <w:rFonts w:ascii="Verdana" w:eastAsia="Verdana" w:hAnsi="Verdana" w:cs="Verdana"/>
          <w:b/>
          <w:sz w:val="28"/>
        </w:rPr>
        <w:t>omniRAD</w:t>
      </w:r>
      <w:proofErr w:type="spellEnd"/>
      <w:r>
        <w:rPr>
          <w:rFonts w:ascii="Verdana" w:eastAsia="Verdana" w:hAnsi="Verdana" w:cs="Verdana"/>
          <w:b/>
          <w:sz w:val="28"/>
        </w:rPr>
        <w:t xml:space="preserve"> (</w:t>
      </w:r>
      <w:proofErr w:type="spellStart"/>
      <w:r>
        <w:rPr>
          <w:rFonts w:ascii="Verdana" w:eastAsia="Verdana" w:hAnsi="Verdana" w:cs="Verdana"/>
          <w:b/>
          <w:sz w:val="28"/>
        </w:rPr>
        <w:t>omniRAD</w:t>
      </w:r>
      <w:proofErr w:type="spellEnd"/>
      <w:r>
        <w:rPr>
          <w:rFonts w:ascii="Verdana" w:eastAsia="Verdana" w:hAnsi="Verdana" w:cs="Verdana"/>
          <w:b/>
          <w:sz w:val="28"/>
        </w:rPr>
        <w:t xml:space="preserve"> DICOMSCP, RSR2D, IMARCH) w budynku Wojewódzkiej Stacji Pogotowia Ratunkowego w Rzeszowie.</w:t>
      </w:r>
    </w:p>
    <w:p w14:paraId="7572874D" w14:textId="77777777" w:rsidR="002036F5" w:rsidRDefault="00000000">
      <w:pPr>
        <w:jc w:val="center"/>
      </w:pPr>
      <w:r>
        <w:rPr>
          <w:rFonts w:ascii="Verdana" w:eastAsia="Verdana" w:hAnsi="Verdana" w:cs="Verdana"/>
          <w:b/>
          <w:sz w:val="36"/>
        </w:rPr>
        <w:t>Informacja z otwarcia ofert</w:t>
      </w:r>
    </w:p>
    <w:p w14:paraId="45BD88F6" w14:textId="77777777" w:rsidR="002036F5" w:rsidRDefault="00000000">
      <w:r>
        <w:br/>
      </w:r>
    </w:p>
    <w:p w14:paraId="133C261A" w14:textId="77777777" w:rsidR="002036F5" w:rsidRDefault="00000000">
      <w:r>
        <w:rPr>
          <w:rFonts w:ascii="Verdana" w:eastAsia="Verdana" w:hAnsi="Verdana" w:cs="Verdana"/>
        </w:rPr>
        <w:t>Zamawiający przekazuje poniżej informacje z otwarcia ofert:</w:t>
      </w:r>
    </w:p>
    <w:p w14:paraId="058E7A08" w14:textId="77777777" w:rsidR="002036F5" w:rsidRDefault="00000000">
      <w:r>
        <w:rPr>
          <w:rFonts w:ascii="Verdana" w:eastAsia="Verdana" w:hAnsi="Verdana" w:cs="Verdana"/>
        </w:rPr>
        <w:t>Zestawienie ofert złożonych w postępowaniu:</w:t>
      </w:r>
    </w:p>
    <w:p w14:paraId="45EC3C6E" w14:textId="77777777" w:rsidR="002036F5" w:rsidRDefault="00000000">
      <w:r>
        <w:rPr>
          <w:rFonts w:ascii="Verdana" w:eastAsia="Verdana" w:hAnsi="Verdana" w:cs="Verdana"/>
          <w:b/>
        </w:rPr>
        <w:t>1. Nr oferty: 28538/WSPR-DT/3111/20/2025</w:t>
      </w:r>
    </w:p>
    <w:p w14:paraId="12D7124B" w14:textId="77777777" w:rsidR="002036F5" w:rsidRDefault="00000000">
      <w:proofErr w:type="spellStart"/>
      <w:r>
        <w:rPr>
          <w:rFonts w:ascii="Verdana" w:eastAsia="Verdana" w:hAnsi="Verdana" w:cs="Verdana"/>
        </w:rPr>
        <w:t>Archimedic</w:t>
      </w:r>
      <w:proofErr w:type="spellEnd"/>
      <w:r>
        <w:rPr>
          <w:rFonts w:ascii="Verdana" w:eastAsia="Verdana" w:hAnsi="Verdana" w:cs="Verdana"/>
        </w:rPr>
        <w:t xml:space="preserve"> sp. z o. o. sp. k.</w:t>
      </w:r>
      <w:r>
        <w:rPr>
          <w:rFonts w:ascii="Verdana" w:eastAsia="Verdana" w:hAnsi="Verdana" w:cs="Verdana"/>
        </w:rPr>
        <w:br/>
        <w:t>ul. Piotra Falińskiego  6</w:t>
      </w:r>
      <w:r>
        <w:rPr>
          <w:rFonts w:ascii="Verdana" w:eastAsia="Verdana" w:hAnsi="Verdana" w:cs="Verdana"/>
        </w:rPr>
        <w:br/>
        <w:t>05-080 Truskaw, Polska</w:t>
      </w:r>
      <w:r>
        <w:rPr>
          <w:rFonts w:ascii="Verdana" w:eastAsia="Verdana" w:hAnsi="Verdana" w:cs="Verdana"/>
        </w:rPr>
        <w:br/>
      </w:r>
    </w:p>
    <w:tbl>
      <w:tblPr>
        <w:tblW w:w="9070" w:type="dxa"/>
        <w:tblInd w:w="5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top w:w="50" w:type="dxa"/>
          <w:left w:w="50" w:type="dxa"/>
          <w:bottom w:w="50" w:type="dxa"/>
          <w:right w:w="50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2036F5" w14:paraId="140B32A2" w14:textId="77777777">
        <w:tc>
          <w:tcPr>
            <w:tcW w:w="80" w:type="dxa"/>
          </w:tcPr>
          <w:p w14:paraId="5FE581EA" w14:textId="77777777" w:rsidR="002036F5" w:rsidRDefault="00000000">
            <w:r>
              <w:rPr>
                <w:rFonts w:ascii="Verdana" w:eastAsia="Verdana" w:hAnsi="Verdana" w:cs="Verdana"/>
                <w:b/>
                <w:sz w:val="20"/>
              </w:rPr>
              <w:t>Nazwa kryterium</w:t>
            </w:r>
          </w:p>
        </w:tc>
        <w:tc>
          <w:tcPr>
            <w:tcW w:w="80" w:type="dxa"/>
          </w:tcPr>
          <w:p w14:paraId="02B5D078" w14:textId="77777777" w:rsidR="002036F5" w:rsidRDefault="00000000">
            <w:r>
              <w:rPr>
                <w:rFonts w:ascii="Verdana" w:eastAsia="Verdana" w:hAnsi="Verdana" w:cs="Verdana"/>
                <w:b/>
                <w:sz w:val="20"/>
              </w:rPr>
              <w:t>Wartość kryterium</w:t>
            </w:r>
          </w:p>
        </w:tc>
      </w:tr>
      <w:tr w:rsidR="002036F5" w14:paraId="3777FD97" w14:textId="77777777">
        <w:tc>
          <w:tcPr>
            <w:tcW w:w="80" w:type="dxa"/>
          </w:tcPr>
          <w:p w14:paraId="0CA23CAF" w14:textId="77777777" w:rsidR="002036F5" w:rsidRDefault="00000000">
            <w:r>
              <w:rPr>
                <w:rFonts w:ascii="Verdana" w:eastAsia="Verdana" w:hAnsi="Verdana" w:cs="Verdana"/>
                <w:sz w:val="20"/>
              </w:rPr>
              <w:t>Cena</w:t>
            </w:r>
          </w:p>
        </w:tc>
        <w:tc>
          <w:tcPr>
            <w:tcW w:w="80" w:type="dxa"/>
          </w:tcPr>
          <w:p w14:paraId="46FEC929" w14:textId="77777777" w:rsidR="002036F5" w:rsidRDefault="00000000">
            <w:pPr>
              <w:jc w:val="right"/>
            </w:pPr>
            <w:r>
              <w:rPr>
                <w:rFonts w:ascii="Verdana" w:eastAsia="Verdana" w:hAnsi="Verdana" w:cs="Verdana"/>
                <w:sz w:val="20"/>
              </w:rPr>
              <w:t>48 545,64 PLN</w:t>
            </w:r>
          </w:p>
        </w:tc>
      </w:tr>
    </w:tbl>
    <w:p w14:paraId="11485F94" w14:textId="77777777" w:rsidR="002036F5" w:rsidRDefault="00000000">
      <w:r>
        <w:br/>
      </w:r>
    </w:p>
    <w:sectPr w:rsidR="002036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6F5"/>
    <w:rsid w:val="002036F5"/>
    <w:rsid w:val="007A461C"/>
    <w:rsid w:val="00B50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C0BB9"/>
  <w15:docId w15:val="{7D3F5251-BDA5-437D-BE47-B4E732763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510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Kinga Pociask</cp:lastModifiedBy>
  <cp:revision>2</cp:revision>
  <dcterms:created xsi:type="dcterms:W3CDTF">2025-09-29T10:45:00Z</dcterms:created>
  <dcterms:modified xsi:type="dcterms:W3CDTF">2025-09-29T10:45:00Z</dcterms:modified>
</cp:coreProperties>
</file>