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4C1" w14:textId="77777777" w:rsidR="00452A3B" w:rsidRPr="000C3328" w:rsidRDefault="00452A3B" w:rsidP="00D671F2">
      <w:p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noProof/>
          <w:lang w:eastAsia="pl-PL"/>
        </w:rPr>
        <w:drawing>
          <wp:inline distT="0" distB="0" distL="0" distR="0" wp14:anchorId="7E086D77" wp14:editId="11C5DEB6">
            <wp:extent cx="3914775" cy="107707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770" cy="1080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A226C" w14:textId="77777777" w:rsidR="00452A3B" w:rsidRPr="000C3328" w:rsidRDefault="00452A3B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8C748B4" w14:textId="18DD0E71" w:rsidR="00452A3B" w:rsidRPr="000C3328" w:rsidRDefault="0087212F" w:rsidP="00D671F2">
      <w:pPr>
        <w:autoSpaceDE w:val="0"/>
        <w:autoSpaceDN w:val="0"/>
        <w:spacing w:after="0" w:line="276" w:lineRule="auto"/>
        <w:ind w:left="4956"/>
        <w:jc w:val="both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 xml:space="preserve">        </w:t>
      </w:r>
      <w:r w:rsidR="00925B62" w:rsidRPr="000C3328">
        <w:rPr>
          <w:rFonts w:ascii="Arial" w:eastAsia="Times New Roman" w:hAnsi="Arial" w:cs="Arial"/>
          <w:b/>
          <w:bCs/>
          <w:lang w:eastAsia="pl-PL"/>
        </w:rPr>
        <w:tab/>
      </w:r>
      <w:r w:rsidR="00925B62" w:rsidRPr="000C3328">
        <w:rPr>
          <w:rFonts w:ascii="Arial" w:eastAsia="Times New Roman" w:hAnsi="Arial" w:cs="Arial"/>
          <w:b/>
          <w:bCs/>
          <w:lang w:eastAsia="pl-PL"/>
        </w:rPr>
        <w:tab/>
      </w:r>
      <w:r w:rsidR="00C00D6E" w:rsidRPr="000C3328">
        <w:rPr>
          <w:rFonts w:ascii="Arial" w:eastAsia="Times New Roman" w:hAnsi="Arial" w:cs="Arial"/>
          <w:lang w:eastAsia="pl-PL"/>
        </w:rPr>
        <w:t xml:space="preserve">Rzeszów, dnia </w:t>
      </w:r>
      <w:r w:rsidR="0078443C">
        <w:rPr>
          <w:rFonts w:ascii="Arial" w:eastAsia="Times New Roman" w:hAnsi="Arial" w:cs="Arial"/>
          <w:lang w:eastAsia="pl-PL"/>
        </w:rPr>
        <w:t>0</w:t>
      </w:r>
      <w:r w:rsidR="00E06249">
        <w:rPr>
          <w:rFonts w:ascii="Arial" w:eastAsia="Times New Roman" w:hAnsi="Arial" w:cs="Arial"/>
          <w:lang w:eastAsia="pl-PL"/>
        </w:rPr>
        <w:t>1</w:t>
      </w:r>
      <w:r w:rsidR="002031C0">
        <w:rPr>
          <w:rFonts w:ascii="Arial" w:eastAsia="Times New Roman" w:hAnsi="Arial" w:cs="Arial"/>
          <w:lang w:eastAsia="pl-PL"/>
        </w:rPr>
        <w:t>.</w:t>
      </w:r>
      <w:r w:rsidR="00F927A8">
        <w:rPr>
          <w:rFonts w:ascii="Arial" w:eastAsia="Times New Roman" w:hAnsi="Arial" w:cs="Arial"/>
          <w:lang w:eastAsia="pl-PL"/>
        </w:rPr>
        <w:t>0</w:t>
      </w:r>
      <w:r w:rsidR="0078443C">
        <w:rPr>
          <w:rFonts w:ascii="Arial" w:eastAsia="Times New Roman" w:hAnsi="Arial" w:cs="Arial"/>
          <w:lang w:eastAsia="pl-PL"/>
        </w:rPr>
        <w:t>9</w:t>
      </w:r>
      <w:r w:rsidR="00B75C58" w:rsidRPr="000C3328">
        <w:rPr>
          <w:rFonts w:ascii="Arial" w:eastAsia="Times New Roman" w:hAnsi="Arial" w:cs="Arial"/>
          <w:lang w:eastAsia="pl-PL"/>
        </w:rPr>
        <w:t>.202</w:t>
      </w:r>
      <w:r w:rsidR="00F927A8">
        <w:rPr>
          <w:rFonts w:ascii="Arial" w:eastAsia="Times New Roman" w:hAnsi="Arial" w:cs="Arial"/>
          <w:lang w:eastAsia="pl-PL"/>
        </w:rPr>
        <w:t>6</w:t>
      </w:r>
      <w:r w:rsidR="00B75C58" w:rsidRPr="000C3328">
        <w:rPr>
          <w:rFonts w:ascii="Arial" w:eastAsia="Times New Roman" w:hAnsi="Arial" w:cs="Arial"/>
          <w:lang w:eastAsia="pl-PL"/>
        </w:rPr>
        <w:t xml:space="preserve"> </w:t>
      </w:r>
      <w:r w:rsidR="003F3298" w:rsidRPr="000C3328">
        <w:rPr>
          <w:rFonts w:ascii="Arial" w:eastAsia="Times New Roman" w:hAnsi="Arial" w:cs="Arial"/>
          <w:lang w:eastAsia="pl-PL"/>
        </w:rPr>
        <w:t>r.</w:t>
      </w:r>
    </w:p>
    <w:p w14:paraId="603CCF18" w14:textId="77777777" w:rsidR="00452A3B" w:rsidRPr="000C3328" w:rsidRDefault="00452A3B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4B33BB99" w14:textId="77777777" w:rsidR="00892469" w:rsidRPr="000C3328" w:rsidRDefault="0099563E" w:rsidP="00D671F2">
      <w:pPr>
        <w:tabs>
          <w:tab w:val="left" w:pos="7545"/>
        </w:tabs>
        <w:autoSpaceDE w:val="0"/>
        <w:autoSpaceDN w:val="0"/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ab/>
      </w:r>
    </w:p>
    <w:p w14:paraId="1AB0B453" w14:textId="1E1BB168" w:rsidR="00B91ED6" w:rsidRPr="000C3328" w:rsidRDefault="002D1C8C" w:rsidP="00D671F2">
      <w:pPr>
        <w:autoSpaceDE w:val="0"/>
        <w:autoSpaceDN w:val="0"/>
        <w:spacing w:after="0" w:line="276" w:lineRule="auto"/>
        <w:jc w:val="center"/>
        <w:rPr>
          <w:rFonts w:ascii="Arial" w:eastAsiaTheme="majorEastAsia" w:hAnsi="Arial" w:cs="Arial"/>
          <w:b/>
          <w:iCs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>SZCZEGÓŁOWE WARUNKI</w:t>
      </w:r>
      <w:r w:rsidR="00635A84" w:rsidRPr="000C332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0C3328">
        <w:rPr>
          <w:rFonts w:ascii="Arial" w:eastAsiaTheme="majorEastAsia" w:hAnsi="Arial" w:cs="Arial"/>
          <w:b/>
          <w:iCs/>
          <w:color w:val="000000" w:themeColor="text1"/>
          <w:lang w:eastAsia="pl-PL"/>
        </w:rPr>
        <w:t xml:space="preserve">KONKURSU OFERT </w:t>
      </w:r>
    </w:p>
    <w:p w14:paraId="6DE72289" w14:textId="47892710" w:rsidR="00C00D6E" w:rsidRPr="000C3328" w:rsidRDefault="0027319A" w:rsidP="002031C0">
      <w:pPr>
        <w:pStyle w:val="Akapitzlist"/>
        <w:tabs>
          <w:tab w:val="left" w:pos="851"/>
        </w:tabs>
        <w:spacing w:before="100" w:beforeAutospacing="1" w:after="100" w:afterAutospacing="1" w:line="276" w:lineRule="auto"/>
        <w:ind w:left="0"/>
        <w:jc w:val="center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 xml:space="preserve">na udzielanie świadczeń </w:t>
      </w:r>
      <w:proofErr w:type="gramStart"/>
      <w:r w:rsidRPr="000C3328">
        <w:rPr>
          <w:rFonts w:ascii="Arial" w:eastAsia="Times New Roman" w:hAnsi="Arial" w:cs="Arial"/>
          <w:b/>
          <w:bCs/>
          <w:lang w:eastAsia="pl-PL"/>
        </w:rPr>
        <w:t xml:space="preserve">zdrowotnych </w:t>
      </w:r>
      <w:r w:rsidR="00554CEB" w:rsidRPr="000C3328">
        <w:rPr>
          <w:rFonts w:ascii="Arial" w:eastAsia="Times New Roman" w:hAnsi="Arial" w:cs="Arial"/>
          <w:b/>
          <w:bCs/>
          <w:lang w:eastAsia="pl-PL"/>
        </w:rPr>
        <w:t xml:space="preserve"> przez</w:t>
      </w:r>
      <w:proofErr w:type="gramEnd"/>
      <w:r w:rsidR="00554CEB" w:rsidRPr="000C332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2031C0">
        <w:rPr>
          <w:rFonts w:ascii="Arial" w:eastAsia="Times New Roman" w:hAnsi="Arial" w:cs="Arial"/>
          <w:b/>
          <w:bCs/>
          <w:lang w:eastAsia="pl-PL"/>
        </w:rPr>
        <w:t xml:space="preserve">Pielęgniarkę/Pielęgniarza w Izbie Przyjęć </w:t>
      </w:r>
      <w:r w:rsidR="002031C0">
        <w:rPr>
          <w:rFonts w:ascii="Arial" w:eastAsia="Times New Roman" w:hAnsi="Arial" w:cs="Arial"/>
          <w:b/>
          <w:bCs/>
          <w:lang w:eastAsia="pl-PL"/>
        </w:rPr>
        <w:br/>
      </w:r>
      <w:r w:rsidR="00554CEB" w:rsidRPr="000C3328">
        <w:rPr>
          <w:rFonts w:ascii="Arial" w:eastAsia="Times New Roman" w:hAnsi="Arial" w:cs="Arial"/>
          <w:b/>
          <w:bCs/>
          <w:lang w:eastAsia="pl-PL"/>
        </w:rPr>
        <w:t xml:space="preserve"> w ramach umowy cywilnoprawnej</w:t>
      </w:r>
      <w:r w:rsidRPr="000C3328">
        <w:rPr>
          <w:rFonts w:ascii="Arial" w:eastAsia="Times New Roman" w:hAnsi="Arial" w:cs="Arial"/>
          <w:b/>
          <w:bCs/>
          <w:lang w:eastAsia="pl-PL"/>
        </w:rPr>
        <w:t xml:space="preserve"> </w:t>
      </w:r>
      <w:bookmarkStart w:id="0" w:name="_Hlk174956434"/>
    </w:p>
    <w:p w14:paraId="5724D5AF" w14:textId="77777777" w:rsidR="00C00D6E" w:rsidRPr="000C3328" w:rsidRDefault="00C00D6E" w:rsidP="00D671F2">
      <w:pPr>
        <w:pStyle w:val="Akapitzlist"/>
        <w:autoSpaceDE w:val="0"/>
        <w:autoSpaceDN w:val="0"/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</w:p>
    <w:bookmarkEnd w:id="0"/>
    <w:p w14:paraId="3B26746A" w14:textId="77777777" w:rsidR="00452A3B" w:rsidRPr="000C3328" w:rsidRDefault="00452A3B" w:rsidP="00D671F2">
      <w:p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3DAA7365" w14:textId="3EC2713C" w:rsidR="002E75F0" w:rsidRPr="000C3328" w:rsidRDefault="002E75F0" w:rsidP="00D671F2">
      <w:pPr>
        <w:pStyle w:val="Akapitzlist"/>
        <w:numPr>
          <w:ilvl w:val="0"/>
          <w:numId w:val="37"/>
        </w:numPr>
        <w:autoSpaceDE w:val="0"/>
        <w:autoSpaceDN w:val="0"/>
        <w:spacing w:after="0" w:line="276" w:lineRule="auto"/>
        <w:ind w:left="567" w:hanging="283"/>
        <w:jc w:val="center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Times New Roman" w:hAnsi="Arial" w:cs="Arial"/>
          <w:b/>
          <w:lang w:eastAsia="pl-PL"/>
        </w:rPr>
        <w:t>UWAGI WSTĘPNE</w:t>
      </w:r>
    </w:p>
    <w:p w14:paraId="677F9336" w14:textId="3176954F" w:rsidR="00452A3B" w:rsidRPr="000C3328" w:rsidRDefault="00F26D08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Times New Roman" w:hAnsi="Arial" w:cs="Arial"/>
          <w:b/>
          <w:lang w:eastAsia="pl-PL"/>
        </w:rPr>
        <w:t xml:space="preserve">Podstawa prawna:  </w:t>
      </w:r>
      <w:r w:rsidR="00D50EB0" w:rsidRPr="000C3328">
        <w:rPr>
          <w:rFonts w:ascii="Arial" w:eastAsia="Times New Roman" w:hAnsi="Arial" w:cs="Arial"/>
          <w:bCs/>
          <w:lang w:eastAsia="pl-PL"/>
        </w:rPr>
        <w:t>A</w:t>
      </w:r>
      <w:r w:rsidR="00A50566" w:rsidRPr="000C3328">
        <w:rPr>
          <w:rFonts w:ascii="Arial" w:eastAsia="Times New Roman" w:hAnsi="Arial" w:cs="Arial"/>
          <w:bCs/>
          <w:lang w:eastAsia="pl-PL"/>
        </w:rPr>
        <w:t>rt. 26</w:t>
      </w:r>
      <w:r w:rsidR="00A50566" w:rsidRPr="000C3328">
        <w:rPr>
          <w:rFonts w:ascii="Arial" w:eastAsia="Times New Roman" w:hAnsi="Arial" w:cs="Arial"/>
          <w:b/>
          <w:lang w:eastAsia="pl-PL"/>
        </w:rPr>
        <w:t xml:space="preserve"> </w:t>
      </w:r>
      <w:r w:rsidRPr="000C3328">
        <w:rPr>
          <w:rFonts w:ascii="Arial" w:eastAsia="Times New Roman" w:hAnsi="Arial" w:cs="Arial"/>
          <w:bCs/>
          <w:lang w:eastAsia="pl-PL"/>
        </w:rPr>
        <w:t>ustaw</w:t>
      </w:r>
      <w:r w:rsidR="00A50566" w:rsidRPr="000C3328">
        <w:rPr>
          <w:rFonts w:ascii="Arial" w:eastAsia="Times New Roman" w:hAnsi="Arial" w:cs="Arial"/>
          <w:bCs/>
          <w:lang w:eastAsia="pl-PL"/>
        </w:rPr>
        <w:t>y</w:t>
      </w:r>
      <w:r w:rsidRPr="000C3328">
        <w:rPr>
          <w:rFonts w:ascii="Arial" w:eastAsia="Times New Roman" w:hAnsi="Arial" w:cs="Arial"/>
          <w:bCs/>
          <w:lang w:eastAsia="pl-PL"/>
        </w:rPr>
        <w:t xml:space="preserve"> z dnia 15 kwietnia 2011 r. o działalności leczniczej ( </w:t>
      </w:r>
      <w:proofErr w:type="spellStart"/>
      <w:r w:rsidRPr="000C3328">
        <w:rPr>
          <w:rFonts w:ascii="Arial" w:eastAsia="Times New Roman" w:hAnsi="Arial" w:cs="Arial"/>
          <w:bCs/>
          <w:lang w:eastAsia="pl-PL"/>
        </w:rPr>
        <w:t>t.j</w:t>
      </w:r>
      <w:proofErr w:type="spellEnd"/>
      <w:r w:rsidRPr="000C3328">
        <w:rPr>
          <w:rFonts w:ascii="Arial" w:eastAsia="Times New Roman" w:hAnsi="Arial" w:cs="Arial"/>
          <w:bCs/>
          <w:lang w:eastAsia="pl-PL"/>
        </w:rPr>
        <w:t>. Dz. U. 202</w:t>
      </w:r>
      <w:r w:rsidR="00E06249">
        <w:rPr>
          <w:rFonts w:ascii="Arial" w:eastAsia="Times New Roman" w:hAnsi="Arial" w:cs="Arial"/>
          <w:bCs/>
          <w:lang w:eastAsia="pl-PL"/>
        </w:rPr>
        <w:t>6</w:t>
      </w:r>
      <w:r w:rsidRPr="000C3328">
        <w:rPr>
          <w:rFonts w:ascii="Arial" w:eastAsia="Times New Roman" w:hAnsi="Arial" w:cs="Arial"/>
          <w:bCs/>
          <w:lang w:eastAsia="pl-PL"/>
        </w:rPr>
        <w:t xml:space="preserve"> r., poz. </w:t>
      </w:r>
      <w:r w:rsidR="00E06249">
        <w:rPr>
          <w:rFonts w:ascii="Arial" w:eastAsia="Times New Roman" w:hAnsi="Arial" w:cs="Arial"/>
          <w:bCs/>
          <w:lang w:eastAsia="pl-PL"/>
        </w:rPr>
        <w:t>156</w:t>
      </w:r>
      <w:r w:rsidR="00A50566" w:rsidRPr="000C3328">
        <w:rPr>
          <w:rFonts w:ascii="Arial" w:eastAsia="Times New Roman" w:hAnsi="Arial" w:cs="Arial"/>
          <w:bCs/>
          <w:lang w:eastAsia="pl-PL"/>
        </w:rPr>
        <w:t xml:space="preserve"> </w:t>
      </w:r>
      <w:r w:rsidR="00807AA4" w:rsidRPr="000C3328">
        <w:rPr>
          <w:rFonts w:ascii="Arial" w:eastAsia="Times New Roman" w:hAnsi="Arial" w:cs="Arial"/>
          <w:bCs/>
          <w:lang w:eastAsia="pl-PL"/>
        </w:rPr>
        <w:t xml:space="preserve"> </w:t>
      </w:r>
      <w:r w:rsidRPr="000C3328">
        <w:rPr>
          <w:rFonts w:ascii="Arial" w:eastAsia="Times New Roman" w:hAnsi="Arial" w:cs="Arial"/>
          <w:bCs/>
          <w:lang w:eastAsia="pl-PL"/>
        </w:rPr>
        <w:t>) oraz ustawa z dnia 27 sierpnia 2004 r. o świadczeniach opieki zdrowotnej finansowanych ze środków publicznych (</w:t>
      </w:r>
      <w:proofErr w:type="spellStart"/>
      <w:r w:rsidRPr="000C3328">
        <w:rPr>
          <w:rFonts w:ascii="Arial" w:eastAsia="Times New Roman" w:hAnsi="Arial" w:cs="Arial"/>
          <w:bCs/>
          <w:lang w:eastAsia="pl-PL"/>
        </w:rPr>
        <w:t>t.j</w:t>
      </w:r>
      <w:proofErr w:type="spellEnd"/>
      <w:r w:rsidRPr="000C3328">
        <w:rPr>
          <w:rFonts w:ascii="Arial" w:eastAsia="Times New Roman" w:hAnsi="Arial" w:cs="Arial"/>
          <w:bCs/>
          <w:lang w:eastAsia="pl-PL"/>
        </w:rPr>
        <w:t>. Dz. U. 202</w:t>
      </w:r>
      <w:r w:rsidR="00F612F3">
        <w:rPr>
          <w:rFonts w:ascii="Arial" w:eastAsia="Times New Roman" w:hAnsi="Arial" w:cs="Arial"/>
          <w:bCs/>
          <w:lang w:eastAsia="pl-PL"/>
        </w:rPr>
        <w:t xml:space="preserve">5 </w:t>
      </w:r>
      <w:r w:rsidRPr="000C3328">
        <w:rPr>
          <w:rFonts w:ascii="Arial" w:eastAsia="Times New Roman" w:hAnsi="Arial" w:cs="Arial"/>
          <w:bCs/>
          <w:lang w:eastAsia="pl-PL"/>
        </w:rPr>
        <w:t>r., poz. 146</w:t>
      </w:r>
      <w:r w:rsidR="00F612F3">
        <w:rPr>
          <w:rFonts w:ascii="Arial" w:eastAsia="Times New Roman" w:hAnsi="Arial" w:cs="Arial"/>
          <w:bCs/>
          <w:lang w:eastAsia="pl-PL"/>
        </w:rPr>
        <w:t>1</w:t>
      </w:r>
      <w:r w:rsidRPr="000C3328">
        <w:rPr>
          <w:rFonts w:ascii="Arial" w:eastAsia="Times New Roman" w:hAnsi="Arial" w:cs="Arial"/>
          <w:bCs/>
          <w:lang w:eastAsia="pl-PL"/>
        </w:rPr>
        <w:t xml:space="preserve"> ze zm.) </w:t>
      </w:r>
      <w:r w:rsidR="0074273C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przy czym prawa i obowiązki Prezesa Funduszu i Dyrektora Oddziału Wojewódzkiego Funduszu wykonuje Dyrektor Udzielającego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Za</w:t>
      </w:r>
      <w:r w:rsidR="0074273C" w:rsidRPr="000C3328">
        <w:rPr>
          <w:rFonts w:ascii="Arial" w:eastAsia="Times New Roman" w:hAnsi="Arial" w:cs="Arial"/>
          <w:color w:val="000000" w:themeColor="text1"/>
          <w:lang w:eastAsia="pl-PL"/>
        </w:rPr>
        <w:t>mówienie</w:t>
      </w:r>
      <w:r w:rsidR="002E75F0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="00452A3B" w:rsidRPr="000C3328">
        <w:rPr>
          <w:rFonts w:ascii="Arial" w:eastAsia="Calibri" w:hAnsi="Arial" w:cs="Arial"/>
          <w:color w:val="000000" w:themeColor="text1"/>
          <w:lang w:eastAsia="zh-CN"/>
        </w:rPr>
        <w:t>Regulamin Pracy Komisji Konkursowej powoł</w:t>
      </w:r>
      <w:r w:rsidR="00CB7DF2" w:rsidRPr="000C3328">
        <w:rPr>
          <w:rFonts w:ascii="Arial" w:eastAsia="Calibri" w:hAnsi="Arial" w:cs="Arial"/>
          <w:color w:val="000000" w:themeColor="text1"/>
          <w:lang w:eastAsia="zh-CN"/>
        </w:rPr>
        <w:t>anej</w:t>
      </w:r>
      <w:r w:rsidR="00452A3B" w:rsidRPr="000C3328">
        <w:rPr>
          <w:rFonts w:ascii="Arial" w:eastAsia="Calibri" w:hAnsi="Arial" w:cs="Arial"/>
          <w:color w:val="000000" w:themeColor="text1"/>
          <w:lang w:eastAsia="zh-CN"/>
        </w:rPr>
        <w:t xml:space="preserve"> w celu przeprowadz</w:t>
      </w:r>
      <w:r w:rsidR="00CB7DF2" w:rsidRPr="000C3328">
        <w:rPr>
          <w:rFonts w:ascii="Arial" w:eastAsia="Calibri" w:hAnsi="Arial" w:cs="Arial"/>
          <w:color w:val="000000" w:themeColor="text1"/>
          <w:lang w:eastAsia="zh-CN"/>
        </w:rPr>
        <w:t>e</w:t>
      </w:r>
      <w:r w:rsidR="00452A3B" w:rsidRPr="000C3328">
        <w:rPr>
          <w:rFonts w:ascii="Arial" w:eastAsia="Calibri" w:hAnsi="Arial" w:cs="Arial"/>
          <w:color w:val="000000" w:themeColor="text1"/>
          <w:lang w:eastAsia="zh-CN"/>
        </w:rPr>
        <w:t>nia konkur</w:t>
      </w:r>
      <w:r w:rsidR="000C5386" w:rsidRPr="000C3328">
        <w:rPr>
          <w:rFonts w:ascii="Arial" w:eastAsia="Calibri" w:hAnsi="Arial" w:cs="Arial"/>
          <w:color w:val="000000" w:themeColor="text1"/>
          <w:lang w:eastAsia="zh-CN"/>
        </w:rPr>
        <w:t>s</w:t>
      </w:r>
      <w:r w:rsidR="00CB7DF2" w:rsidRPr="000C3328">
        <w:rPr>
          <w:rFonts w:ascii="Arial" w:eastAsia="Calibri" w:hAnsi="Arial" w:cs="Arial"/>
          <w:color w:val="000000" w:themeColor="text1"/>
          <w:lang w:eastAsia="zh-CN"/>
        </w:rPr>
        <w:t>u</w:t>
      </w:r>
      <w:r w:rsidR="00452A3B" w:rsidRPr="000C3328">
        <w:rPr>
          <w:rFonts w:ascii="Arial" w:eastAsia="Calibri" w:hAnsi="Arial" w:cs="Arial"/>
          <w:color w:val="000000" w:themeColor="text1"/>
          <w:lang w:eastAsia="zh-CN"/>
        </w:rPr>
        <w:t xml:space="preserve"> ofert </w:t>
      </w:r>
      <w:r w:rsidR="00452A3B" w:rsidRPr="000C3328">
        <w:rPr>
          <w:rFonts w:ascii="Arial" w:eastAsia="Calibri" w:hAnsi="Arial" w:cs="Arial"/>
          <w:bCs/>
          <w:color w:val="000000" w:themeColor="text1"/>
          <w:lang w:eastAsia="zh-CN"/>
        </w:rPr>
        <w:t xml:space="preserve">na udzielanie świadczeń zdrowotnych </w:t>
      </w:r>
      <w:r w:rsidR="00CB7DF2" w:rsidRPr="000C3328">
        <w:rPr>
          <w:rFonts w:ascii="Arial" w:eastAsia="Calibri" w:hAnsi="Arial" w:cs="Arial"/>
          <w:bCs/>
          <w:color w:val="000000" w:themeColor="text1"/>
          <w:lang w:eastAsia="zh-CN"/>
        </w:rPr>
        <w:t xml:space="preserve">w </w:t>
      </w:r>
      <w:r w:rsidR="00452A3B" w:rsidRPr="000C3328">
        <w:rPr>
          <w:rFonts w:ascii="Arial" w:eastAsia="Calibri" w:hAnsi="Arial" w:cs="Arial"/>
          <w:bCs/>
          <w:color w:val="000000" w:themeColor="text1"/>
          <w:lang w:eastAsia="zh-CN"/>
        </w:rPr>
        <w:t xml:space="preserve">Wojewódzkiej Stacji Pogotowia Ratunkowego w Rzeszowie </w:t>
      </w:r>
      <w:r w:rsidR="002E75F0" w:rsidRPr="000C3328">
        <w:rPr>
          <w:rFonts w:ascii="Arial" w:eastAsia="Calibri" w:hAnsi="Arial" w:cs="Arial"/>
          <w:bCs/>
          <w:color w:val="000000" w:themeColor="text1"/>
          <w:lang w:eastAsia="zh-CN"/>
        </w:rPr>
        <w:t xml:space="preserve"> </w:t>
      </w:r>
      <w:r w:rsidR="00452A3B" w:rsidRPr="000C3328">
        <w:rPr>
          <w:rFonts w:ascii="Arial" w:eastAsia="Calibri" w:hAnsi="Arial" w:cs="Arial"/>
          <w:bCs/>
          <w:color w:val="000000" w:themeColor="text1"/>
          <w:lang w:eastAsia="zh-CN"/>
        </w:rPr>
        <w:t>( zwanej dalej WSPR) wprowadzon</w:t>
      </w:r>
      <w:r w:rsidR="00143FD4" w:rsidRPr="000C3328">
        <w:rPr>
          <w:rFonts w:ascii="Arial" w:eastAsia="Calibri" w:hAnsi="Arial" w:cs="Arial"/>
          <w:bCs/>
          <w:color w:val="000000" w:themeColor="text1"/>
          <w:lang w:eastAsia="zh-CN"/>
        </w:rPr>
        <w:t>y</w:t>
      </w:r>
      <w:r w:rsidR="007441A9" w:rsidRPr="000C3328">
        <w:rPr>
          <w:rFonts w:ascii="Arial" w:eastAsia="Calibri" w:hAnsi="Arial" w:cs="Arial"/>
          <w:bCs/>
          <w:color w:val="000000" w:themeColor="text1"/>
          <w:lang w:eastAsia="zh-CN"/>
        </w:rPr>
        <w:t xml:space="preserve"> </w:t>
      </w:r>
      <w:r w:rsidR="00452A3B" w:rsidRPr="000C3328">
        <w:rPr>
          <w:rFonts w:ascii="Arial" w:eastAsia="Calibri" w:hAnsi="Arial" w:cs="Arial"/>
          <w:bCs/>
          <w:lang w:eastAsia="zh-CN"/>
        </w:rPr>
        <w:t xml:space="preserve">Zarządzeniem Dyrektora nr </w:t>
      </w:r>
      <w:r w:rsidR="00B110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11</w:t>
      </w:r>
      <w:r w:rsidR="00452A3B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/20</w:t>
      </w:r>
      <w:r w:rsidR="00A307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2</w:t>
      </w:r>
      <w:r w:rsidR="00B110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2</w:t>
      </w:r>
      <w:r w:rsidR="007441A9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 xml:space="preserve"> </w:t>
      </w:r>
      <w:r w:rsidR="00452A3B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 xml:space="preserve">z dnia </w:t>
      </w:r>
      <w:r w:rsidR="00B110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11</w:t>
      </w:r>
      <w:r w:rsidR="00867006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.0</w:t>
      </w:r>
      <w:r w:rsidR="00B110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4</w:t>
      </w:r>
      <w:r w:rsidR="0010118E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.</w:t>
      </w:r>
      <w:r w:rsidR="00452A3B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20</w:t>
      </w:r>
      <w:r w:rsidR="00A307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2</w:t>
      </w:r>
      <w:r w:rsidR="00B11004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2</w:t>
      </w:r>
      <w:r w:rsidR="00452A3B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r.</w:t>
      </w:r>
      <w:r w:rsidR="00987AED" w:rsidRPr="000C3328">
        <w:rPr>
          <w:rFonts w:ascii="Arial" w:eastAsia="Calibri" w:hAnsi="Arial" w:cs="Arial"/>
          <w:bCs/>
          <w:color w:val="0D0D0D" w:themeColor="text1" w:themeTint="F2"/>
          <w:lang w:eastAsia="zh-CN"/>
        </w:rPr>
        <w:t>;</w:t>
      </w:r>
    </w:p>
    <w:p w14:paraId="243F6678" w14:textId="3C347DE5" w:rsidR="00452A3B" w:rsidRPr="000C3328" w:rsidRDefault="009F066B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color w:val="000000" w:themeColor="text1"/>
          <w:lang w:eastAsia="pl-PL"/>
        </w:rPr>
        <w:t xml:space="preserve"> 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 xml:space="preserve">W celu prawidłowego przygotowania i złożenia swojej oferty Przyjmujący </w:t>
      </w:r>
      <w:r w:rsidR="00A9204A" w:rsidRPr="000C3328">
        <w:rPr>
          <w:rFonts w:ascii="Arial" w:eastAsia="Calibri" w:hAnsi="Arial" w:cs="Arial"/>
          <w:color w:val="000000" w:themeColor="text1"/>
          <w:lang w:eastAsia="pl-PL"/>
        </w:rPr>
        <w:t>Z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>amówienie powinien zapoznać si</w:t>
      </w:r>
      <w:r w:rsidR="00452A3B" w:rsidRPr="000C3328">
        <w:rPr>
          <w:rFonts w:ascii="Arial" w:eastAsia="TimesNewRoman" w:hAnsi="Arial" w:cs="Arial"/>
          <w:color w:val="000000" w:themeColor="text1"/>
          <w:lang w:eastAsia="pl-PL"/>
        </w:rPr>
        <w:t xml:space="preserve">ę </w:t>
      </w:r>
      <w:r w:rsidR="00C00D6E" w:rsidRPr="000C3328">
        <w:rPr>
          <w:rFonts w:ascii="Arial" w:eastAsia="Calibri" w:hAnsi="Arial" w:cs="Arial"/>
          <w:color w:val="000000" w:themeColor="text1"/>
          <w:lang w:eastAsia="pl-PL"/>
        </w:rPr>
        <w:t>z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 xml:space="preserve"> wszystkimi warunkami zawartymi w </w:t>
      </w:r>
      <w:r w:rsidR="00143FD4" w:rsidRPr="000C3328">
        <w:rPr>
          <w:rFonts w:ascii="Arial" w:eastAsia="Calibri" w:hAnsi="Arial" w:cs="Arial"/>
          <w:color w:val="000000" w:themeColor="text1"/>
          <w:lang w:eastAsia="pl-PL"/>
        </w:rPr>
        <w:t xml:space="preserve">niniejszych 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>„Szczegółowych Warunkach Konkursu Ofert”</w:t>
      </w:r>
      <w:r w:rsidR="003F3298" w:rsidRPr="000C3328">
        <w:rPr>
          <w:rFonts w:ascii="Arial" w:eastAsia="Calibri" w:hAnsi="Arial" w:cs="Arial"/>
          <w:color w:val="000000" w:themeColor="text1"/>
          <w:lang w:eastAsia="pl-PL"/>
        </w:rPr>
        <w:t xml:space="preserve"> 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>(zwan</w:t>
      </w:r>
      <w:r w:rsidR="00143FD4" w:rsidRPr="000C3328">
        <w:rPr>
          <w:rFonts w:ascii="Arial" w:eastAsia="Calibri" w:hAnsi="Arial" w:cs="Arial"/>
          <w:color w:val="000000" w:themeColor="text1"/>
          <w:lang w:eastAsia="pl-PL"/>
        </w:rPr>
        <w:t>ych</w:t>
      </w:r>
      <w:r w:rsidR="00452A3B" w:rsidRPr="000C3328">
        <w:rPr>
          <w:rFonts w:ascii="Arial" w:eastAsia="Calibri" w:hAnsi="Arial" w:cs="Arial"/>
          <w:color w:val="000000" w:themeColor="text1"/>
          <w:lang w:eastAsia="pl-PL"/>
        </w:rPr>
        <w:t xml:space="preserve"> dalej SWKO)</w:t>
      </w:r>
      <w:r w:rsidR="00143FD4" w:rsidRPr="000C3328">
        <w:rPr>
          <w:rFonts w:ascii="Arial" w:eastAsia="Calibri" w:hAnsi="Arial" w:cs="Arial"/>
          <w:color w:val="000000" w:themeColor="text1"/>
          <w:lang w:eastAsia="pl-PL"/>
        </w:rPr>
        <w:t>.</w:t>
      </w:r>
    </w:p>
    <w:p w14:paraId="2F4AD9FE" w14:textId="3D472100" w:rsidR="004B386B" w:rsidRPr="0078443C" w:rsidRDefault="004B386B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78443C">
        <w:rPr>
          <w:rFonts w:ascii="Arial" w:eastAsia="Calibri" w:hAnsi="Arial" w:cs="Arial"/>
          <w:lang w:eastAsia="pl-PL"/>
        </w:rPr>
        <w:t xml:space="preserve">W celu </w:t>
      </w:r>
      <w:r w:rsidR="00807AA4" w:rsidRPr="0078443C">
        <w:rPr>
          <w:rFonts w:ascii="Arial" w:eastAsia="Calibri" w:hAnsi="Arial" w:cs="Arial"/>
          <w:lang w:eastAsia="pl-PL"/>
        </w:rPr>
        <w:t xml:space="preserve">przygotowania oraz </w:t>
      </w:r>
      <w:r w:rsidRPr="0078443C">
        <w:rPr>
          <w:rFonts w:ascii="Arial" w:eastAsia="Calibri" w:hAnsi="Arial" w:cs="Arial"/>
          <w:lang w:eastAsia="pl-PL"/>
        </w:rPr>
        <w:t xml:space="preserve">przeprowadzenia konkursu Udzielający </w:t>
      </w:r>
      <w:r w:rsidR="00A9204A" w:rsidRPr="0078443C">
        <w:rPr>
          <w:rFonts w:ascii="Arial" w:eastAsia="Calibri" w:hAnsi="Arial" w:cs="Arial"/>
          <w:lang w:eastAsia="pl-PL"/>
        </w:rPr>
        <w:t>Z</w:t>
      </w:r>
      <w:r w:rsidRPr="0078443C">
        <w:rPr>
          <w:rFonts w:ascii="Arial" w:eastAsia="Calibri" w:hAnsi="Arial" w:cs="Arial"/>
          <w:lang w:eastAsia="pl-PL"/>
        </w:rPr>
        <w:t>amówienia powo</w:t>
      </w:r>
      <w:r w:rsidR="00FB2EF5" w:rsidRPr="0078443C">
        <w:rPr>
          <w:rFonts w:ascii="Arial" w:eastAsia="Calibri" w:hAnsi="Arial" w:cs="Arial"/>
          <w:lang w:eastAsia="pl-PL"/>
        </w:rPr>
        <w:t>ł</w:t>
      </w:r>
      <w:r w:rsidRPr="0078443C">
        <w:rPr>
          <w:rFonts w:ascii="Arial" w:eastAsia="Calibri" w:hAnsi="Arial" w:cs="Arial"/>
          <w:lang w:eastAsia="pl-PL"/>
        </w:rPr>
        <w:t xml:space="preserve">ał komisję konkursową Zarządzeniem </w:t>
      </w:r>
      <w:r w:rsidR="00337D24" w:rsidRPr="0078443C">
        <w:rPr>
          <w:rFonts w:ascii="Arial" w:eastAsia="Calibri" w:hAnsi="Arial" w:cs="Arial"/>
          <w:lang w:eastAsia="pl-PL"/>
        </w:rPr>
        <w:t xml:space="preserve">Dyrektora </w:t>
      </w:r>
      <w:r w:rsidR="003F3298" w:rsidRPr="0078443C">
        <w:rPr>
          <w:rFonts w:ascii="Arial" w:eastAsia="Calibri" w:hAnsi="Arial" w:cs="Arial"/>
          <w:lang w:eastAsia="pl-PL"/>
        </w:rPr>
        <w:t>Nr</w:t>
      </w:r>
      <w:r w:rsidR="00242D22" w:rsidRPr="0078443C">
        <w:rPr>
          <w:rFonts w:ascii="Arial" w:eastAsia="Calibri" w:hAnsi="Arial" w:cs="Arial"/>
          <w:lang w:eastAsia="pl-PL"/>
        </w:rPr>
        <w:t xml:space="preserve"> </w:t>
      </w:r>
      <w:r w:rsidR="0078443C">
        <w:rPr>
          <w:rFonts w:ascii="Arial" w:eastAsia="Calibri" w:hAnsi="Arial" w:cs="Arial"/>
          <w:lang w:eastAsia="pl-PL"/>
        </w:rPr>
        <w:t>6</w:t>
      </w:r>
      <w:r w:rsidR="001B228E">
        <w:rPr>
          <w:rFonts w:ascii="Arial" w:eastAsia="Calibri" w:hAnsi="Arial" w:cs="Arial"/>
          <w:lang w:eastAsia="pl-PL"/>
        </w:rPr>
        <w:t>1</w:t>
      </w:r>
      <w:r w:rsidR="00242D22" w:rsidRPr="0078443C">
        <w:rPr>
          <w:rFonts w:ascii="Arial" w:eastAsia="Calibri" w:hAnsi="Arial" w:cs="Arial"/>
          <w:lang w:eastAsia="pl-PL"/>
        </w:rPr>
        <w:t>/</w:t>
      </w:r>
      <w:r w:rsidR="003F3298" w:rsidRPr="0078443C">
        <w:rPr>
          <w:rFonts w:ascii="Arial" w:eastAsia="Calibri" w:hAnsi="Arial" w:cs="Arial"/>
          <w:lang w:eastAsia="pl-PL"/>
        </w:rPr>
        <w:t>202</w:t>
      </w:r>
      <w:r w:rsidR="00F927A8" w:rsidRPr="0078443C">
        <w:rPr>
          <w:rFonts w:ascii="Arial" w:eastAsia="Calibri" w:hAnsi="Arial" w:cs="Arial"/>
          <w:lang w:eastAsia="pl-PL"/>
        </w:rPr>
        <w:t>6</w:t>
      </w:r>
      <w:r w:rsidR="003F3298" w:rsidRPr="0078443C">
        <w:rPr>
          <w:rFonts w:ascii="Arial" w:eastAsia="Calibri" w:hAnsi="Arial" w:cs="Arial"/>
          <w:lang w:eastAsia="pl-PL"/>
        </w:rPr>
        <w:t xml:space="preserve"> </w:t>
      </w:r>
      <w:r w:rsidR="00E329FB" w:rsidRPr="0078443C">
        <w:rPr>
          <w:rFonts w:ascii="Arial" w:eastAsia="Calibri" w:hAnsi="Arial" w:cs="Arial"/>
          <w:lang w:eastAsia="pl-PL"/>
        </w:rPr>
        <w:t xml:space="preserve">z dnia </w:t>
      </w:r>
      <w:r w:rsidR="0078443C">
        <w:rPr>
          <w:rFonts w:ascii="Arial" w:eastAsia="Calibri" w:hAnsi="Arial" w:cs="Arial"/>
          <w:lang w:eastAsia="pl-PL"/>
        </w:rPr>
        <w:t>1</w:t>
      </w:r>
      <w:r w:rsidR="0067419C" w:rsidRPr="0078443C">
        <w:rPr>
          <w:rFonts w:ascii="Arial" w:eastAsia="Calibri" w:hAnsi="Arial" w:cs="Arial"/>
          <w:lang w:eastAsia="pl-PL"/>
        </w:rPr>
        <w:t>.</w:t>
      </w:r>
      <w:r w:rsidR="00F927A8" w:rsidRPr="0078443C">
        <w:rPr>
          <w:rFonts w:ascii="Arial" w:eastAsia="Calibri" w:hAnsi="Arial" w:cs="Arial"/>
          <w:lang w:eastAsia="pl-PL"/>
        </w:rPr>
        <w:t>0</w:t>
      </w:r>
      <w:r w:rsidR="001B228E">
        <w:rPr>
          <w:rFonts w:ascii="Arial" w:eastAsia="Calibri" w:hAnsi="Arial" w:cs="Arial"/>
          <w:lang w:eastAsia="pl-PL"/>
        </w:rPr>
        <w:t>9</w:t>
      </w:r>
      <w:r w:rsidR="0067419C" w:rsidRPr="0078443C">
        <w:rPr>
          <w:rFonts w:ascii="Arial" w:eastAsia="Calibri" w:hAnsi="Arial" w:cs="Arial"/>
          <w:lang w:eastAsia="pl-PL"/>
        </w:rPr>
        <w:t>.202</w:t>
      </w:r>
      <w:r w:rsidR="00F927A8" w:rsidRPr="0078443C">
        <w:rPr>
          <w:rFonts w:ascii="Arial" w:eastAsia="Calibri" w:hAnsi="Arial" w:cs="Arial"/>
          <w:lang w:eastAsia="pl-PL"/>
        </w:rPr>
        <w:t>6</w:t>
      </w:r>
      <w:r w:rsidR="0067419C" w:rsidRPr="0078443C">
        <w:rPr>
          <w:rFonts w:ascii="Arial" w:eastAsia="Calibri" w:hAnsi="Arial" w:cs="Arial"/>
          <w:lang w:eastAsia="pl-PL"/>
        </w:rPr>
        <w:t>r.</w:t>
      </w:r>
    </w:p>
    <w:p w14:paraId="6599BB4A" w14:textId="0E8BBBCB" w:rsidR="00E0307A" w:rsidRPr="000C3328" w:rsidRDefault="009F066B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EC76D9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Ogłoszenie o konkursie zamieszczono </w:t>
      </w:r>
      <w:r w:rsidR="006C5B30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na stronie internetowej </w:t>
      </w:r>
      <w:hyperlink r:id="rId9" w:history="1">
        <w:r w:rsidR="006C5B30" w:rsidRPr="000C3328">
          <w:rPr>
            <w:rStyle w:val="Hipercze"/>
            <w:rFonts w:ascii="Arial" w:eastAsia="Calibri" w:hAnsi="Arial" w:cs="Arial"/>
            <w:bCs/>
            <w:lang w:eastAsia="pl-PL"/>
          </w:rPr>
          <w:t>www.wspr.pl</w:t>
        </w:r>
      </w:hyperlink>
      <w:r w:rsidR="006C5B30" w:rsidRPr="000C3328">
        <w:rPr>
          <w:rFonts w:ascii="Arial" w:eastAsia="Calibri" w:hAnsi="Arial" w:cs="Arial"/>
          <w:bCs/>
          <w:color w:val="000000" w:themeColor="text1"/>
          <w:lang w:eastAsia="pl-PL"/>
        </w:rPr>
        <w:t>.</w:t>
      </w:r>
    </w:p>
    <w:p w14:paraId="55B2F3CD" w14:textId="0DEF009C" w:rsidR="00342928" w:rsidRPr="000C3328" w:rsidRDefault="00342928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Udzielający </w:t>
      </w:r>
      <w:r w:rsidR="008C1000" w:rsidRPr="000C3328">
        <w:rPr>
          <w:rFonts w:ascii="Arial" w:eastAsia="Calibri" w:hAnsi="Arial" w:cs="Arial"/>
          <w:bCs/>
          <w:color w:val="000000" w:themeColor="text1"/>
          <w:lang w:eastAsia="pl-PL"/>
        </w:rPr>
        <w:t>Z</w:t>
      </w: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amówienia zastrzega sobie prawo do odwołania konkursu oraz przesunięcia terminu składania ofert bez podania przyczyny. Ogłoszenie w tej sprawie umieszczone zostanie na stronie internetowej Udzielającego </w:t>
      </w:r>
      <w:r w:rsidR="008C1000" w:rsidRPr="000C3328">
        <w:rPr>
          <w:rFonts w:ascii="Arial" w:eastAsia="Calibri" w:hAnsi="Arial" w:cs="Arial"/>
          <w:bCs/>
          <w:color w:val="000000" w:themeColor="text1"/>
          <w:lang w:eastAsia="pl-PL"/>
        </w:rPr>
        <w:t>Z</w:t>
      </w: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amówienia pod adresem </w:t>
      </w:r>
      <w:hyperlink r:id="rId10" w:history="1">
        <w:r w:rsidR="00A77A06" w:rsidRPr="000C3328">
          <w:rPr>
            <w:rStyle w:val="Hipercze"/>
            <w:rFonts w:ascii="Arial" w:eastAsia="Calibri" w:hAnsi="Arial" w:cs="Arial"/>
            <w:bCs/>
            <w:lang w:eastAsia="pl-PL"/>
          </w:rPr>
          <w:t>www.wspr.pl</w:t>
        </w:r>
      </w:hyperlink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>.</w:t>
      </w:r>
    </w:p>
    <w:p w14:paraId="4D3FEB38" w14:textId="56B32C90" w:rsidR="00E0307A" w:rsidRPr="000C3328" w:rsidRDefault="009941D8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E0307A" w:rsidRPr="000C3328">
        <w:rPr>
          <w:rFonts w:ascii="Arial" w:eastAsia="Calibri" w:hAnsi="Arial" w:cs="Arial"/>
          <w:bCs/>
          <w:color w:val="000000" w:themeColor="text1"/>
          <w:lang w:eastAsia="pl-PL"/>
        </w:rPr>
        <w:t>Korespondencja dotycząca konkursu powinna być kierowana na adres: Wojewódzka Stacja Pogotowia Ratunkowego w Rzeszowie ul. Poniatowskiego 4, 35-026 Rzeszów</w:t>
      </w:r>
      <w:r w:rsidR="00987AED" w:rsidRPr="000C3328">
        <w:rPr>
          <w:rFonts w:ascii="Arial" w:eastAsia="Calibri" w:hAnsi="Arial" w:cs="Arial"/>
          <w:bCs/>
          <w:color w:val="000000" w:themeColor="text1"/>
          <w:lang w:eastAsia="pl-PL"/>
        </w:rPr>
        <w:t>.</w:t>
      </w:r>
    </w:p>
    <w:p w14:paraId="42B70AB8" w14:textId="02DB0B97" w:rsidR="00D75B59" w:rsidRPr="000C3328" w:rsidRDefault="009941D8" w:rsidP="00D671F2">
      <w:pPr>
        <w:pStyle w:val="Akapitzlist"/>
        <w:numPr>
          <w:ilvl w:val="0"/>
          <w:numId w:val="38"/>
        </w:numPr>
        <w:autoSpaceDE w:val="0"/>
        <w:autoSpaceDN w:val="0"/>
        <w:spacing w:after="0" w:line="276" w:lineRule="auto"/>
        <w:ind w:left="567" w:hanging="283"/>
        <w:jc w:val="both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3862F4" w:rsidRPr="000C3328">
        <w:rPr>
          <w:rFonts w:ascii="Arial" w:eastAsia="Calibri" w:hAnsi="Arial" w:cs="Arial"/>
          <w:bCs/>
          <w:color w:val="000000" w:themeColor="text1"/>
          <w:lang w:eastAsia="pl-PL"/>
        </w:rPr>
        <w:t>Zgodnie ze Wspólnym Słownikiem Zamówień, określonym w rozporządzeniu (WE) nr 2195/2002 Parlamentu Europejskiego i Rady z dnia 5 listopada 2002r. w sprawie Wspólnego Słownika Zamówień (CPV) (Dz. Urz. UE</w:t>
      </w:r>
      <w:r w:rsidR="00A50566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3862F4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L 2002.340.1) oraz zgodnie z </w:t>
      </w:r>
      <w:r w:rsidR="00C92DF1" w:rsidRPr="000C3328">
        <w:rPr>
          <w:rFonts w:ascii="Arial" w:eastAsia="Calibri" w:hAnsi="Arial" w:cs="Arial"/>
          <w:bCs/>
          <w:color w:val="000000" w:themeColor="text1"/>
          <w:lang w:eastAsia="pl-PL"/>
        </w:rPr>
        <w:t>art</w:t>
      </w:r>
      <w:r w:rsidR="003862F4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. 141 ust. 4 ustawy o świadczeniach opieki zdrowotnej przedmiot umów obejmuje: </w:t>
      </w:r>
      <w:proofErr w:type="gramStart"/>
      <w:r w:rsidR="003862F4" w:rsidRPr="000C3328">
        <w:rPr>
          <w:rFonts w:ascii="Arial" w:eastAsia="Calibri" w:hAnsi="Arial" w:cs="Arial"/>
          <w:bCs/>
          <w:color w:val="000000" w:themeColor="text1"/>
          <w:lang w:eastAsia="pl-PL"/>
        </w:rPr>
        <w:t>CPV :</w:t>
      </w:r>
      <w:proofErr w:type="gramEnd"/>
      <w:r w:rsidR="003862F4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2031C0">
        <w:rPr>
          <w:rFonts w:ascii="Arial" w:eastAsia="Calibri" w:hAnsi="Arial" w:cs="Arial"/>
          <w:bCs/>
          <w:color w:val="000000" w:themeColor="text1"/>
          <w:lang w:eastAsia="pl-PL"/>
        </w:rPr>
        <w:t>85141000-9</w:t>
      </w:r>
      <w:r w:rsidR="003E0C68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Usługi </w:t>
      </w:r>
      <w:r w:rsidR="002031C0">
        <w:rPr>
          <w:rFonts w:ascii="Arial" w:eastAsia="Calibri" w:hAnsi="Arial" w:cs="Arial"/>
          <w:bCs/>
          <w:color w:val="000000" w:themeColor="text1"/>
          <w:lang w:eastAsia="pl-PL"/>
        </w:rPr>
        <w:t xml:space="preserve">świadczone przez </w:t>
      </w:r>
      <w:r w:rsidR="00FC7EBE">
        <w:rPr>
          <w:rFonts w:ascii="Arial" w:eastAsia="Calibri" w:hAnsi="Arial" w:cs="Arial"/>
          <w:bCs/>
          <w:color w:val="000000" w:themeColor="text1"/>
          <w:lang w:eastAsia="pl-PL"/>
        </w:rPr>
        <w:t>personel medyczny, 85141200-1 Usługi świadczone przez pielęgniarki</w:t>
      </w:r>
    </w:p>
    <w:p w14:paraId="640CFA33" w14:textId="026A70AB" w:rsidR="00342928" w:rsidRPr="000C3328" w:rsidRDefault="00A77DFE" w:rsidP="00D671F2">
      <w:pPr>
        <w:pStyle w:val="Akapitzlist"/>
        <w:numPr>
          <w:ilvl w:val="0"/>
          <w:numId w:val="38"/>
        </w:numPr>
        <w:suppressAutoHyphens/>
        <w:autoSpaceDE w:val="0"/>
        <w:autoSpaceDN w:val="0"/>
        <w:spacing w:after="0" w:line="276" w:lineRule="auto"/>
        <w:ind w:left="567" w:hanging="283"/>
        <w:rPr>
          <w:rFonts w:ascii="Arial" w:eastAsia="Calibri" w:hAnsi="Arial" w:cs="Arial"/>
          <w:bCs/>
          <w:color w:val="000000" w:themeColor="text1"/>
          <w:lang w:eastAsia="pl-PL"/>
        </w:rPr>
      </w:pP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342928" w:rsidRPr="000C3328">
        <w:rPr>
          <w:rFonts w:ascii="Arial" w:eastAsia="Calibri" w:hAnsi="Arial" w:cs="Arial"/>
          <w:bCs/>
          <w:color w:val="000000" w:themeColor="text1"/>
          <w:lang w:eastAsia="pl-PL"/>
        </w:rPr>
        <w:t>Osobą uprawnion</w:t>
      </w:r>
      <w:r w:rsidR="006279F9" w:rsidRPr="000C3328">
        <w:rPr>
          <w:rFonts w:ascii="Arial" w:eastAsia="Calibri" w:hAnsi="Arial" w:cs="Arial"/>
          <w:bCs/>
          <w:color w:val="000000" w:themeColor="text1"/>
          <w:lang w:eastAsia="pl-PL"/>
        </w:rPr>
        <w:t>ą</w:t>
      </w:r>
      <w:r w:rsidR="00342928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do kontaktu z Oferentami jest:</w:t>
      </w:r>
      <w:r w:rsidR="003F3298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3F3298" w:rsidRPr="000C3328">
        <w:rPr>
          <w:rFonts w:ascii="Arial" w:eastAsia="Calibri" w:hAnsi="Arial" w:cs="Arial"/>
          <w:bCs/>
          <w:color w:val="000000" w:themeColor="text1"/>
          <w:lang w:eastAsia="pl-PL"/>
        </w:rPr>
        <w:br/>
        <w:t xml:space="preserve"> </w:t>
      </w:r>
      <w:r w:rsidR="001D3156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Pani </w:t>
      </w:r>
      <w:r w:rsidR="00554CEB" w:rsidRPr="000C3328">
        <w:rPr>
          <w:rFonts w:ascii="Arial" w:eastAsia="Calibri" w:hAnsi="Arial" w:cs="Arial"/>
          <w:bCs/>
          <w:color w:val="000000" w:themeColor="text1"/>
          <w:lang w:eastAsia="pl-PL"/>
        </w:rPr>
        <w:t>Agnieszka Filip</w:t>
      </w:r>
      <w:r w:rsidR="009941D8"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</w:t>
      </w:r>
      <w:r w:rsidR="00342928" w:rsidRPr="000C3328">
        <w:rPr>
          <w:rFonts w:ascii="Arial" w:eastAsia="Calibri" w:hAnsi="Arial" w:cs="Arial"/>
          <w:bCs/>
          <w:color w:val="000000" w:themeColor="text1"/>
          <w:lang w:eastAsia="pl-PL"/>
        </w:rPr>
        <w:t>– nr tel. 17 8526600.</w:t>
      </w:r>
    </w:p>
    <w:p w14:paraId="099AFBD1" w14:textId="77777777" w:rsidR="00635F4A" w:rsidRPr="000C3328" w:rsidRDefault="00635F4A" w:rsidP="00635F4A">
      <w:pPr>
        <w:pStyle w:val="Akapitzlist"/>
        <w:suppressAutoHyphens/>
        <w:autoSpaceDE w:val="0"/>
        <w:autoSpaceDN w:val="0"/>
        <w:spacing w:after="0" w:line="276" w:lineRule="auto"/>
        <w:ind w:left="567"/>
        <w:rPr>
          <w:rFonts w:ascii="Arial" w:eastAsia="Calibri" w:hAnsi="Arial" w:cs="Arial"/>
          <w:bCs/>
          <w:color w:val="000000" w:themeColor="text1"/>
          <w:lang w:eastAsia="pl-PL"/>
        </w:rPr>
      </w:pPr>
    </w:p>
    <w:p w14:paraId="268FA5FA" w14:textId="2BBB32EF" w:rsidR="00D3651B" w:rsidRPr="000C3328" w:rsidRDefault="00D75B59" w:rsidP="00D671F2">
      <w:pPr>
        <w:pStyle w:val="Akapitzlist"/>
        <w:numPr>
          <w:ilvl w:val="0"/>
          <w:numId w:val="37"/>
        </w:numPr>
        <w:suppressAutoHyphens/>
        <w:autoSpaceDE w:val="0"/>
        <w:autoSpaceDN w:val="0"/>
        <w:spacing w:after="0" w:line="276" w:lineRule="auto"/>
        <w:jc w:val="center"/>
        <w:rPr>
          <w:rFonts w:ascii="Arial" w:eastAsia="Calibri" w:hAnsi="Arial" w:cs="Arial"/>
          <w:b/>
          <w:color w:val="000000" w:themeColor="text1"/>
          <w:lang w:eastAsia="pl-PL"/>
        </w:rPr>
      </w:pPr>
      <w:r w:rsidRPr="000C3328">
        <w:rPr>
          <w:rFonts w:ascii="Arial" w:eastAsia="Calibri" w:hAnsi="Arial" w:cs="Arial"/>
          <w:b/>
          <w:color w:val="000000" w:themeColor="text1"/>
          <w:lang w:eastAsia="pl-PL"/>
        </w:rPr>
        <w:t>INFORMACJE PODSTAWOWE</w:t>
      </w:r>
    </w:p>
    <w:p w14:paraId="01EA5475" w14:textId="77777777" w:rsidR="003F3298" w:rsidRPr="000C3328" w:rsidRDefault="003F3298" w:rsidP="00D671F2">
      <w:pPr>
        <w:pStyle w:val="Akapitzlist"/>
        <w:suppressAutoHyphens/>
        <w:autoSpaceDE w:val="0"/>
        <w:autoSpaceDN w:val="0"/>
        <w:spacing w:after="0" w:line="276" w:lineRule="auto"/>
        <w:ind w:left="1117"/>
        <w:rPr>
          <w:rFonts w:ascii="Arial" w:eastAsia="Calibri" w:hAnsi="Arial" w:cs="Arial"/>
          <w:b/>
          <w:color w:val="000000" w:themeColor="text1"/>
          <w:lang w:eastAsia="pl-PL"/>
        </w:rPr>
      </w:pPr>
    </w:p>
    <w:p w14:paraId="6FDF2196" w14:textId="3750D605" w:rsidR="00B840D2" w:rsidRPr="000C3328" w:rsidRDefault="00B840D2" w:rsidP="00D671F2">
      <w:pPr>
        <w:pStyle w:val="Akapitzlist"/>
        <w:numPr>
          <w:ilvl w:val="0"/>
          <w:numId w:val="15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bCs/>
          <w:color w:val="000000" w:themeColor="text1"/>
          <w:lang w:eastAsia="pl-PL"/>
        </w:rPr>
      </w:pPr>
      <w:r w:rsidRPr="000C3328">
        <w:rPr>
          <w:rFonts w:ascii="Arial" w:hAnsi="Arial" w:cs="Arial"/>
          <w:b/>
          <w:bCs/>
        </w:rPr>
        <w:t xml:space="preserve">Przyjmujący </w:t>
      </w:r>
      <w:r w:rsidR="008C1000" w:rsidRPr="000C3328">
        <w:rPr>
          <w:rFonts w:ascii="Arial" w:hAnsi="Arial" w:cs="Arial"/>
          <w:b/>
          <w:bCs/>
        </w:rPr>
        <w:t>Z</w:t>
      </w:r>
      <w:r w:rsidRPr="000C3328">
        <w:rPr>
          <w:rFonts w:ascii="Arial" w:hAnsi="Arial" w:cs="Arial"/>
          <w:b/>
          <w:bCs/>
        </w:rPr>
        <w:t>amówienie lub Oferen</w:t>
      </w:r>
      <w:r w:rsidR="00CB7DF2" w:rsidRPr="000C3328">
        <w:rPr>
          <w:rFonts w:ascii="Arial" w:hAnsi="Arial" w:cs="Arial"/>
          <w:b/>
          <w:bCs/>
        </w:rPr>
        <w:t>t</w:t>
      </w:r>
      <w:r w:rsidRPr="000C3328">
        <w:rPr>
          <w:rFonts w:ascii="Arial" w:hAnsi="Arial" w:cs="Arial"/>
        </w:rPr>
        <w:t xml:space="preserve">– rozumie się przez to podmiot wykonujący działalność leczniczą, lub osobę legitymującą się nabyciem fachowych kwalifikacji do udzielania świadczeń </w:t>
      </w:r>
      <w:r w:rsidRPr="000C3328">
        <w:rPr>
          <w:rFonts w:ascii="Arial" w:hAnsi="Arial" w:cs="Arial"/>
        </w:rPr>
        <w:lastRenderedPageBreak/>
        <w:t>zdrowotnych w określonym zakresie lub określonej dziedzinie medycyny</w:t>
      </w:r>
      <w:r w:rsidR="00496A78" w:rsidRPr="000C3328">
        <w:rPr>
          <w:rFonts w:ascii="Arial" w:hAnsi="Arial" w:cs="Arial"/>
        </w:rPr>
        <w:t xml:space="preserve"> przystępującą do konkursu ofert, składającą tym samym oświadczenie woli realizacji przedmiotu zamówienia na warunkach określonych przez Udzielającego </w:t>
      </w:r>
      <w:r w:rsidR="003862F4" w:rsidRPr="000C3328">
        <w:rPr>
          <w:rFonts w:ascii="Arial" w:hAnsi="Arial" w:cs="Arial"/>
        </w:rPr>
        <w:t>Z</w:t>
      </w:r>
      <w:r w:rsidR="00496A78" w:rsidRPr="000C3328">
        <w:rPr>
          <w:rFonts w:ascii="Arial" w:hAnsi="Arial" w:cs="Arial"/>
        </w:rPr>
        <w:t>amówienia;</w:t>
      </w:r>
    </w:p>
    <w:p w14:paraId="5E18796B" w14:textId="77777777" w:rsidR="003862F4" w:rsidRPr="000C3328" w:rsidRDefault="003862F4" w:rsidP="00D671F2">
      <w:pPr>
        <w:pStyle w:val="Akapitzlist"/>
        <w:numPr>
          <w:ilvl w:val="0"/>
          <w:numId w:val="15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bCs/>
          <w:color w:val="000000" w:themeColor="text1"/>
          <w:lang w:eastAsia="pl-PL"/>
        </w:rPr>
      </w:pPr>
      <w:r w:rsidRPr="000C3328">
        <w:rPr>
          <w:rFonts w:ascii="Arial" w:hAnsi="Arial" w:cs="Arial"/>
          <w:b/>
          <w:bCs/>
        </w:rPr>
        <w:t xml:space="preserve">SWKO </w:t>
      </w: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>– niniejsze szczegółowe warunki przeprowadzenia konkursu ofert określające zasady</w:t>
      </w:r>
      <w:r w:rsidR="003B6A02" w:rsidRPr="000C3328">
        <w:rPr>
          <w:rFonts w:ascii="Arial" w:eastAsia="Calibri" w:hAnsi="Arial" w:cs="Arial"/>
          <w:bCs/>
          <w:color w:val="000000" w:themeColor="text1"/>
          <w:lang w:eastAsia="pl-PL"/>
        </w:rPr>
        <w:br/>
      </w:r>
      <w:r w:rsidRPr="000C3328">
        <w:rPr>
          <w:rFonts w:ascii="Arial" w:eastAsia="Calibri" w:hAnsi="Arial" w:cs="Arial"/>
          <w:bCs/>
          <w:color w:val="000000" w:themeColor="text1"/>
          <w:lang w:eastAsia="pl-PL"/>
        </w:rPr>
        <w:t xml:space="preserve"> i tryb postępowania w konkursie, w szczególności przedmiot konkursu, warunki uczestnictwa, warunki jakie powinna spełniać oferta, miejsce i termin przeprowadzenia konkursu, kryteria oceny ofert. </w:t>
      </w:r>
    </w:p>
    <w:p w14:paraId="7248AAAB" w14:textId="497E4CCD" w:rsidR="00EC76D9" w:rsidRPr="000C3328" w:rsidRDefault="00514551" w:rsidP="00D671F2">
      <w:pPr>
        <w:pStyle w:val="Akapitzlist"/>
        <w:numPr>
          <w:ilvl w:val="0"/>
          <w:numId w:val="15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Calibri" w:hAnsi="Arial" w:cs="Arial"/>
          <w:color w:val="000000" w:themeColor="text1"/>
          <w:lang w:eastAsia="pl-PL"/>
        </w:rPr>
      </w:pPr>
      <w:r w:rsidRPr="000C3328">
        <w:rPr>
          <w:rFonts w:ascii="Arial" w:eastAsia="Calibri" w:hAnsi="Arial" w:cs="Arial"/>
          <w:b/>
          <w:bCs/>
          <w:color w:val="000000" w:themeColor="text1"/>
          <w:lang w:eastAsia="pl-PL"/>
        </w:rPr>
        <w:t xml:space="preserve">Udzielający Zamówienie </w:t>
      </w:r>
      <w:r w:rsidR="00C92DF1" w:rsidRPr="000C3328">
        <w:rPr>
          <w:rFonts w:ascii="Arial" w:eastAsia="Calibri" w:hAnsi="Arial" w:cs="Arial"/>
          <w:b/>
          <w:bCs/>
          <w:color w:val="000000" w:themeColor="text1"/>
          <w:lang w:eastAsia="pl-PL"/>
        </w:rPr>
        <w:t>–</w:t>
      </w:r>
      <w:r w:rsidR="003F3298" w:rsidRPr="000C3328">
        <w:rPr>
          <w:rFonts w:ascii="Arial" w:eastAsia="Calibri" w:hAnsi="Arial" w:cs="Arial"/>
          <w:b/>
          <w:bCs/>
          <w:color w:val="000000" w:themeColor="text1"/>
          <w:lang w:eastAsia="pl-PL"/>
        </w:rPr>
        <w:t xml:space="preserve"> </w:t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>Wojewódzk</w:t>
      </w:r>
      <w:r w:rsidRPr="000C3328">
        <w:rPr>
          <w:rFonts w:ascii="Arial" w:eastAsia="Calibri" w:hAnsi="Arial" w:cs="Arial"/>
          <w:color w:val="000000" w:themeColor="text1"/>
          <w:lang w:eastAsia="pl-PL"/>
        </w:rPr>
        <w:t>a</w:t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 xml:space="preserve"> Stacj</w:t>
      </w:r>
      <w:r w:rsidRPr="000C3328">
        <w:rPr>
          <w:rFonts w:ascii="Arial" w:eastAsia="Calibri" w:hAnsi="Arial" w:cs="Arial"/>
          <w:color w:val="000000" w:themeColor="text1"/>
          <w:lang w:eastAsia="pl-PL"/>
        </w:rPr>
        <w:t>a</w:t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 xml:space="preserve"> Pogotowia Ratunkowego w Rzeszowie, przy </w:t>
      </w:r>
      <w:r w:rsidR="003B6A02" w:rsidRPr="000C3328">
        <w:rPr>
          <w:rFonts w:ascii="Arial" w:eastAsia="Calibri" w:hAnsi="Arial" w:cs="Arial"/>
          <w:color w:val="000000" w:themeColor="text1"/>
          <w:lang w:eastAsia="pl-PL"/>
        </w:rPr>
        <w:br/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>ul. Poniatowskiego 4, 35-026 Rzeszów, wpisana do rejestru stowarzyszeń, innych organizacji społecznych i zawodowych, fundacji oraz samodzielnych publicznych zakładów opieki zdrowotnej Krajowego Rejestru Sądowego, prowadzonego przez Sąd Rejonowy w Rzeszowie, XII Wydział Gospodarczy Krajowego Rejestru Sądowego pod numerem KRS: 0000041775,</w:t>
      </w:r>
      <w:r w:rsidR="003F3298" w:rsidRPr="000C3328">
        <w:rPr>
          <w:rFonts w:ascii="Arial" w:eastAsia="Calibri" w:hAnsi="Arial" w:cs="Arial"/>
          <w:color w:val="000000" w:themeColor="text1"/>
          <w:lang w:eastAsia="pl-PL"/>
        </w:rPr>
        <w:t xml:space="preserve"> </w:t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>NIP: 813-29-02-117,</w:t>
      </w:r>
      <w:r w:rsidR="007441A9" w:rsidRPr="000C3328">
        <w:rPr>
          <w:rFonts w:ascii="Arial" w:eastAsia="Calibri" w:hAnsi="Arial" w:cs="Arial"/>
          <w:color w:val="000000" w:themeColor="text1"/>
          <w:lang w:eastAsia="pl-PL"/>
        </w:rPr>
        <w:t xml:space="preserve"> </w:t>
      </w:r>
      <w:r w:rsidR="007D4E96" w:rsidRPr="000C3328">
        <w:rPr>
          <w:rFonts w:ascii="Arial" w:eastAsia="Calibri" w:hAnsi="Arial" w:cs="Arial"/>
          <w:color w:val="000000" w:themeColor="text1"/>
          <w:lang w:eastAsia="pl-PL"/>
        </w:rPr>
        <w:t>REGON: 690271233</w:t>
      </w:r>
      <w:r w:rsidR="00D50450" w:rsidRPr="000C3328">
        <w:rPr>
          <w:rFonts w:ascii="Arial" w:eastAsia="Calibri" w:hAnsi="Arial" w:cs="Arial"/>
          <w:color w:val="000000" w:themeColor="text1"/>
          <w:lang w:eastAsia="pl-PL"/>
        </w:rPr>
        <w:t xml:space="preserve"> </w:t>
      </w:r>
      <w:r w:rsidR="00EC76D9" w:rsidRPr="000C3328">
        <w:rPr>
          <w:rFonts w:ascii="Arial" w:hAnsi="Arial" w:cs="Arial"/>
        </w:rPr>
        <w:t>tel./fax (17)</w:t>
      </w:r>
      <w:r w:rsidR="00FC7EA2" w:rsidRPr="000C3328">
        <w:rPr>
          <w:rFonts w:ascii="Arial" w:hAnsi="Arial" w:cs="Arial"/>
        </w:rPr>
        <w:t xml:space="preserve"> </w:t>
      </w:r>
      <w:r w:rsidR="00EC76D9" w:rsidRPr="000C3328">
        <w:rPr>
          <w:rFonts w:ascii="Arial" w:hAnsi="Arial" w:cs="Arial"/>
        </w:rPr>
        <w:t>85-26-253 / 85-25-190</w:t>
      </w:r>
    </w:p>
    <w:p w14:paraId="1B7C705D" w14:textId="5C680E13" w:rsidR="00AD3C1B" w:rsidRPr="000C3328" w:rsidRDefault="00B840D2" w:rsidP="00D671F2">
      <w:pPr>
        <w:numPr>
          <w:ilvl w:val="0"/>
          <w:numId w:val="15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hAnsi="Arial" w:cs="Arial"/>
          <w:b/>
          <w:bCs/>
        </w:rPr>
        <w:t>Przedmio</w:t>
      </w:r>
      <w:r w:rsidR="00CB7DF2" w:rsidRPr="000C3328">
        <w:rPr>
          <w:rFonts w:ascii="Arial" w:hAnsi="Arial" w:cs="Arial"/>
          <w:b/>
          <w:bCs/>
        </w:rPr>
        <w:t>t</w:t>
      </w:r>
      <w:r w:rsidRPr="000C3328">
        <w:rPr>
          <w:rFonts w:ascii="Arial" w:hAnsi="Arial" w:cs="Arial"/>
          <w:b/>
          <w:bCs/>
        </w:rPr>
        <w:t xml:space="preserve"> konkursu ofert</w:t>
      </w:r>
      <w:r w:rsidR="00DA47FD" w:rsidRPr="000C3328">
        <w:rPr>
          <w:rFonts w:ascii="Arial" w:hAnsi="Arial" w:cs="Arial"/>
          <w:b/>
          <w:bCs/>
        </w:rPr>
        <w:t>/ zamówieni</w:t>
      </w:r>
      <w:r w:rsidR="00CB7DF2" w:rsidRPr="000C3328">
        <w:rPr>
          <w:rFonts w:ascii="Arial" w:hAnsi="Arial" w:cs="Arial"/>
          <w:b/>
          <w:bCs/>
        </w:rPr>
        <w:t>e</w:t>
      </w:r>
      <w:r w:rsidRPr="000C3328">
        <w:rPr>
          <w:rFonts w:ascii="Arial" w:hAnsi="Arial" w:cs="Arial"/>
        </w:rPr>
        <w:t xml:space="preserve"> –</w:t>
      </w:r>
      <w:r w:rsidR="007441A9" w:rsidRPr="000C3328">
        <w:rPr>
          <w:rFonts w:ascii="Arial" w:hAnsi="Arial" w:cs="Arial"/>
        </w:rPr>
        <w:t xml:space="preserve"> </w:t>
      </w:r>
      <w:r w:rsidR="00AD3C1B" w:rsidRPr="000C3328">
        <w:rPr>
          <w:rFonts w:ascii="Arial" w:eastAsia="Times New Roman" w:hAnsi="Arial" w:cs="Arial"/>
          <w:lang w:eastAsia="pl-PL"/>
        </w:rPr>
        <w:t xml:space="preserve">rozumie się przez to udzielanie świadczeń </w:t>
      </w:r>
      <w:proofErr w:type="gramStart"/>
      <w:r w:rsidR="00AD3C1B" w:rsidRPr="000C3328">
        <w:rPr>
          <w:rFonts w:ascii="Arial" w:eastAsia="Times New Roman" w:hAnsi="Arial" w:cs="Arial"/>
          <w:lang w:eastAsia="pl-PL"/>
        </w:rPr>
        <w:t xml:space="preserve">zdrowotnych </w:t>
      </w:r>
      <w:r w:rsidR="0067419C">
        <w:rPr>
          <w:rFonts w:ascii="Arial" w:eastAsia="Times New Roman" w:hAnsi="Arial" w:cs="Arial"/>
          <w:lang w:eastAsia="pl-PL"/>
        </w:rPr>
        <w:t xml:space="preserve"> </w:t>
      </w:r>
      <w:r w:rsidR="00AD3C1B" w:rsidRPr="000C3328">
        <w:rPr>
          <w:rFonts w:ascii="Arial" w:eastAsia="Times New Roman" w:hAnsi="Arial" w:cs="Arial"/>
          <w:lang w:eastAsia="pl-PL"/>
        </w:rPr>
        <w:t>w</w:t>
      </w:r>
      <w:proofErr w:type="gramEnd"/>
      <w:r w:rsidR="00AD3C1B" w:rsidRPr="000C3328">
        <w:rPr>
          <w:rFonts w:ascii="Arial" w:eastAsia="Times New Roman" w:hAnsi="Arial" w:cs="Arial"/>
          <w:lang w:eastAsia="pl-PL"/>
        </w:rPr>
        <w:t xml:space="preserve"> zakresie i terminach określonych przez Udzielającego Zamówienia w niniejszym SWKO</w:t>
      </w:r>
      <w:r w:rsidR="00FC7EA2" w:rsidRPr="000C3328">
        <w:rPr>
          <w:rFonts w:ascii="Arial" w:eastAsia="Times New Roman" w:hAnsi="Arial" w:cs="Arial"/>
          <w:lang w:eastAsia="pl-PL"/>
        </w:rPr>
        <w:t>.</w:t>
      </w:r>
    </w:p>
    <w:p w14:paraId="69E6E21B" w14:textId="18405C74" w:rsidR="00D04F3E" w:rsidRPr="000C3328" w:rsidRDefault="00B840D2" w:rsidP="00D671F2">
      <w:pPr>
        <w:pStyle w:val="Akapitzlist"/>
        <w:numPr>
          <w:ilvl w:val="0"/>
          <w:numId w:val="15"/>
        </w:numPr>
        <w:autoSpaceDE w:val="0"/>
        <w:autoSpaceDN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hAnsi="Arial" w:cs="Arial"/>
          <w:b/>
          <w:bCs/>
        </w:rPr>
        <w:t>Formularz ofert</w:t>
      </w:r>
      <w:r w:rsidR="00D04F3E" w:rsidRPr="000C3328">
        <w:rPr>
          <w:rFonts w:ascii="Arial" w:hAnsi="Arial" w:cs="Arial"/>
          <w:b/>
          <w:bCs/>
        </w:rPr>
        <w:t>owy</w:t>
      </w:r>
      <w:r w:rsidRPr="000C3328">
        <w:rPr>
          <w:rFonts w:ascii="Arial" w:hAnsi="Arial" w:cs="Arial"/>
        </w:rPr>
        <w:t>– rozumie się przez to obowiązujący formularz ofert</w:t>
      </w:r>
      <w:r w:rsidR="00D04F3E" w:rsidRPr="000C3328">
        <w:rPr>
          <w:rFonts w:ascii="Arial" w:hAnsi="Arial" w:cs="Arial"/>
        </w:rPr>
        <w:t>owy</w:t>
      </w:r>
      <w:r w:rsidRPr="000C3328">
        <w:rPr>
          <w:rFonts w:ascii="Arial" w:hAnsi="Arial" w:cs="Arial"/>
        </w:rPr>
        <w:t xml:space="preserve"> stanowiący </w:t>
      </w:r>
      <w:proofErr w:type="gramStart"/>
      <w:r w:rsidRPr="000C3328">
        <w:rPr>
          <w:rFonts w:ascii="Arial" w:hAnsi="Arial" w:cs="Arial"/>
        </w:rPr>
        <w:t xml:space="preserve">załącznik </w:t>
      </w:r>
      <w:r w:rsidR="0067419C">
        <w:rPr>
          <w:rFonts w:ascii="Arial" w:hAnsi="Arial" w:cs="Arial"/>
        </w:rPr>
        <w:t xml:space="preserve"> </w:t>
      </w:r>
      <w:r w:rsidRPr="000C3328">
        <w:rPr>
          <w:rFonts w:ascii="Arial" w:hAnsi="Arial" w:cs="Arial"/>
        </w:rPr>
        <w:t>nr</w:t>
      </w:r>
      <w:proofErr w:type="gramEnd"/>
      <w:r w:rsidRPr="000C3328">
        <w:rPr>
          <w:rFonts w:ascii="Arial" w:hAnsi="Arial" w:cs="Arial"/>
        </w:rPr>
        <w:t xml:space="preserve"> 1 do niniejsz</w:t>
      </w:r>
      <w:r w:rsidR="00D04F3E" w:rsidRPr="000C3328">
        <w:rPr>
          <w:rFonts w:ascii="Arial" w:hAnsi="Arial" w:cs="Arial"/>
        </w:rPr>
        <w:t>ego SWKO;</w:t>
      </w:r>
    </w:p>
    <w:p w14:paraId="597D0C29" w14:textId="6CA12D60" w:rsidR="00452A3B" w:rsidRPr="000C3328" w:rsidRDefault="00B840D2" w:rsidP="00D671F2">
      <w:pPr>
        <w:pStyle w:val="Akapitzlist"/>
        <w:numPr>
          <w:ilvl w:val="0"/>
          <w:numId w:val="15"/>
        </w:numPr>
        <w:autoSpaceDE w:val="0"/>
        <w:autoSpaceDN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hAnsi="Arial" w:cs="Arial"/>
          <w:b/>
          <w:bCs/>
        </w:rPr>
        <w:t>Świadczenia zdrowotn</w:t>
      </w:r>
      <w:r w:rsidR="00CB7DF2" w:rsidRPr="000C3328">
        <w:rPr>
          <w:rFonts w:ascii="Arial" w:hAnsi="Arial" w:cs="Arial"/>
          <w:b/>
          <w:bCs/>
        </w:rPr>
        <w:t>e</w:t>
      </w:r>
      <w:r w:rsidRPr="000C3328">
        <w:rPr>
          <w:rFonts w:ascii="Arial" w:hAnsi="Arial" w:cs="Arial"/>
        </w:rPr>
        <w:t xml:space="preserve"> – </w:t>
      </w:r>
      <w:r w:rsidR="00D04F3E" w:rsidRPr="000C3328">
        <w:rPr>
          <w:rFonts w:ascii="Arial" w:hAnsi="Arial" w:cs="Arial"/>
        </w:rPr>
        <w:t>świadczenia opieki zdrowotnej w rozumieniu przepisów o świadczeniach opieki zdrowotnej finansowanych ze środków publicznych</w:t>
      </w:r>
      <w:r w:rsidR="00971816">
        <w:rPr>
          <w:rFonts w:ascii="Arial" w:hAnsi="Arial" w:cs="Arial"/>
        </w:rPr>
        <w:t>.</w:t>
      </w:r>
    </w:p>
    <w:p w14:paraId="2D485F61" w14:textId="77777777" w:rsidR="003862F4" w:rsidRPr="000C3328" w:rsidRDefault="003862F4" w:rsidP="00D671F2">
      <w:pPr>
        <w:pStyle w:val="Akapitzlist"/>
        <w:numPr>
          <w:ilvl w:val="0"/>
          <w:numId w:val="15"/>
        </w:numPr>
        <w:autoSpaceDE w:val="0"/>
        <w:autoSpaceDN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hAnsi="Arial" w:cs="Arial"/>
          <w:b/>
          <w:bCs/>
        </w:rPr>
        <w:t xml:space="preserve">Konkurs ofert </w:t>
      </w:r>
      <w:r w:rsidRPr="000C3328">
        <w:rPr>
          <w:rFonts w:ascii="Arial" w:hAnsi="Arial" w:cs="Arial"/>
        </w:rPr>
        <w:t xml:space="preserve">– konkurs ofert przeprowadzany na podstawie niniejszego SWKO. </w:t>
      </w:r>
    </w:p>
    <w:p w14:paraId="28EB485F" w14:textId="77777777" w:rsidR="003F3298" w:rsidRPr="000C3328" w:rsidRDefault="003F3298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</w:p>
    <w:p w14:paraId="61F23BB4" w14:textId="02FF7811" w:rsidR="00452A3B" w:rsidRPr="000C3328" w:rsidRDefault="006C2912" w:rsidP="00D671F2">
      <w:pPr>
        <w:numPr>
          <w:ilvl w:val="0"/>
          <w:numId w:val="37"/>
        </w:numPr>
        <w:autoSpaceDE w:val="0"/>
        <w:autoSpaceDN w:val="0"/>
        <w:spacing w:after="0" w:line="276" w:lineRule="auto"/>
        <w:contextualSpacing/>
        <w:jc w:val="center"/>
        <w:rPr>
          <w:rFonts w:ascii="Arial" w:eastAsia="Times New Roman" w:hAnsi="Arial" w:cs="Arial"/>
          <w:b/>
          <w:lang w:eastAsia="pl-PL"/>
        </w:rPr>
      </w:pPr>
      <w:r w:rsidRPr="000C3328">
        <w:rPr>
          <w:rFonts w:ascii="Arial" w:eastAsia="Times New Roman" w:hAnsi="Arial" w:cs="Arial"/>
          <w:b/>
          <w:lang w:eastAsia="pl-PL"/>
        </w:rPr>
        <w:t>Przedmiot konkursu:</w:t>
      </w:r>
    </w:p>
    <w:p w14:paraId="24E94DD8" w14:textId="77777777" w:rsidR="00452A3B" w:rsidRPr="000C3328" w:rsidRDefault="00452A3B" w:rsidP="00D671F2">
      <w:pPr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b/>
          <w:u w:val="single"/>
          <w:lang w:eastAsia="pl-PL"/>
        </w:rPr>
      </w:pPr>
    </w:p>
    <w:p w14:paraId="255C2F10" w14:textId="1C09E9FE" w:rsidR="006C2912" w:rsidRPr="000C3328" w:rsidRDefault="006C2912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Przedmiotem konkursu jest udzielanie świadczeń zdrowotnych </w:t>
      </w:r>
      <w:r w:rsidR="00CF7E9A">
        <w:rPr>
          <w:rFonts w:ascii="Arial" w:eastAsia="Times New Roman" w:hAnsi="Arial" w:cs="Arial"/>
          <w:color w:val="000000" w:themeColor="text1"/>
          <w:lang w:eastAsia="pl-PL"/>
        </w:rPr>
        <w:t xml:space="preserve">w siedzibie Udzielającego Zamówienia. </w:t>
      </w:r>
    </w:p>
    <w:p w14:paraId="5C863940" w14:textId="7E38981F" w:rsidR="00971E79" w:rsidRPr="000C3328" w:rsidRDefault="00971E79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Zasady dotyczące sposobu wykonywania przez Przyjmującego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</w:t>
      </w:r>
      <w:r w:rsidR="006C2912" w:rsidRPr="000C3328">
        <w:rPr>
          <w:rFonts w:ascii="Arial" w:eastAsia="Times New Roman" w:hAnsi="Arial" w:cs="Arial"/>
          <w:color w:val="000000" w:themeColor="text1"/>
          <w:lang w:eastAsia="pl-PL"/>
        </w:rPr>
        <w:t>a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świadczeń zdrowotnych objętych zamówieniem przedstawione zostały we wzorze umowy, która stanowi załącznik nr </w:t>
      </w:r>
      <w:r w:rsidR="00514551" w:rsidRPr="000C3328">
        <w:rPr>
          <w:rFonts w:ascii="Arial" w:eastAsia="Times New Roman" w:hAnsi="Arial" w:cs="Arial"/>
          <w:color w:val="000000" w:themeColor="text1"/>
          <w:lang w:eastAsia="pl-PL"/>
        </w:rPr>
        <w:t>2.</w:t>
      </w:r>
    </w:p>
    <w:p w14:paraId="7305ADB0" w14:textId="63A24EBE" w:rsidR="00695893" w:rsidRPr="00695893" w:rsidRDefault="000357CD" w:rsidP="00695893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 xml:space="preserve">Przyjmującym Zamówienie może być tylko pielęgniarka/pielęgniarz wykonujący zawód medyczny w ramach indywidualnej praktyki </w:t>
      </w:r>
      <w:r w:rsidR="00695893">
        <w:rPr>
          <w:rFonts w:ascii="Arial" w:eastAsia="Times New Roman" w:hAnsi="Arial" w:cs="Arial"/>
          <w:color w:val="000000" w:themeColor="text1"/>
          <w:lang w:eastAsia="pl-PL"/>
        </w:rPr>
        <w:t>pielęgniarskiej.</w:t>
      </w:r>
    </w:p>
    <w:p w14:paraId="768BD403" w14:textId="1CA1AECD" w:rsidR="00695893" w:rsidRPr="0055011E" w:rsidRDefault="000357CD" w:rsidP="0055011E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 xml:space="preserve">Udzielający Zamówienia zamierza zawrzeć umowy o udzielanie świadczeń zdrowotnych z osobami wykonującą działalność leczniczą w formie jednoosobowej działalności gospodarczej </w:t>
      </w:r>
      <w:r w:rsidR="0055011E">
        <w:rPr>
          <w:rFonts w:ascii="Arial" w:eastAsia="Times New Roman" w:hAnsi="Arial" w:cs="Arial"/>
          <w:color w:val="000000" w:themeColor="text1"/>
          <w:lang w:eastAsia="pl-PL"/>
        </w:rPr>
        <w:t>w ilości pozwalającej na zabezpieczenie obecnych i przyszłych potrzeb.</w:t>
      </w:r>
    </w:p>
    <w:p w14:paraId="244F2E2F" w14:textId="50D151AF" w:rsidR="00D51372" w:rsidRPr="000C3328" w:rsidRDefault="0055011E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Przyjmujący Zamówienie musi spełniać warunki w zakresie posiadanych kwalifikacji zgodnie z wymogami Narodowego Funduszu Zdrowia oraz Rozporządzeń</w:t>
      </w:r>
      <w:r w:rsidR="00165A22">
        <w:rPr>
          <w:rFonts w:ascii="Arial" w:eastAsia="Times New Roman" w:hAnsi="Arial" w:cs="Arial"/>
          <w:color w:val="000000" w:themeColor="text1"/>
          <w:lang w:eastAsia="pl-PL"/>
        </w:rPr>
        <w:t xml:space="preserve"> Ministra Zdrowia niezbędnych do realizacji świadczeń zdrowotnych w danym zakresie. </w:t>
      </w:r>
    </w:p>
    <w:p w14:paraId="0CAB8410" w14:textId="56B33253" w:rsidR="00D51372" w:rsidRPr="000C3328" w:rsidRDefault="00D51372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Do realizacji świadczeń zdrowotnych będących przedmiotem konkursu wykorzystywane będą: środki transportu sanitarnego, sprzęt, aparatura medyczna i inne niezbędne środki stanowiące własność Udzielającego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amówienia.</w:t>
      </w:r>
    </w:p>
    <w:p w14:paraId="2AF61C20" w14:textId="3C8F1B74" w:rsidR="00D51372" w:rsidRPr="000C3328" w:rsidRDefault="00D51372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Czas udzielania świadczeń zdrowotnych: według grafików na okresy miesięczne ustalanych przez Udzielającego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amówienia dla Przyjmującego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amówienie</w:t>
      </w:r>
      <w:r w:rsidR="003F3298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zapewniających ciągłość udzielania świadczeń zdrowotnych.</w:t>
      </w:r>
    </w:p>
    <w:p w14:paraId="3EA1C7F3" w14:textId="2229F0E4" w:rsidR="00BA2B9C" w:rsidRPr="000C3328" w:rsidRDefault="00375220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Minimalna </w:t>
      </w:r>
      <w:r w:rsidR="006C2912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zdeklarowana liczba godzin do zakontraktowania na każdy miesiąc trwania umowy nie może być niższa niż </w:t>
      </w:r>
      <w:r w:rsidR="00285BFE">
        <w:rPr>
          <w:rFonts w:ascii="Arial" w:eastAsia="Times New Roman" w:hAnsi="Arial" w:cs="Arial"/>
          <w:b/>
          <w:bCs/>
          <w:color w:val="000000" w:themeColor="text1"/>
          <w:lang w:eastAsia="pl-PL"/>
        </w:rPr>
        <w:t>144</w:t>
      </w:r>
      <w:r w:rsidR="006C2912" w:rsidRPr="000C332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h/mies. </w:t>
      </w:r>
    </w:p>
    <w:p w14:paraId="5F808453" w14:textId="4D0BCB47" w:rsidR="00060A36" w:rsidRPr="0078443C" w:rsidRDefault="00375220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>Umowa zostanie zawarta</w:t>
      </w:r>
      <w:r w:rsidR="00452A3B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na czas określony </w:t>
      </w:r>
      <w:r w:rsidR="00AE4473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od </w:t>
      </w:r>
      <w:r w:rsidR="00B53652" w:rsidRPr="000C3328">
        <w:rPr>
          <w:rFonts w:ascii="Arial" w:eastAsia="Times New Roman" w:hAnsi="Arial" w:cs="Arial"/>
          <w:color w:val="000000" w:themeColor="text1"/>
          <w:lang w:eastAsia="pl-PL"/>
        </w:rPr>
        <w:t>dnia podpisania umowy</w:t>
      </w:r>
      <w:r w:rsidR="00452A3B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452A3B" w:rsidRPr="0078443C">
        <w:rPr>
          <w:rFonts w:ascii="Arial" w:eastAsia="Times New Roman" w:hAnsi="Arial" w:cs="Arial"/>
          <w:b/>
          <w:bCs/>
          <w:lang w:eastAsia="pl-PL"/>
        </w:rPr>
        <w:t>do dnia</w:t>
      </w:r>
      <w:r w:rsidR="00361796" w:rsidRPr="0078443C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3320B2" w:rsidRPr="0078443C">
        <w:rPr>
          <w:rFonts w:ascii="Arial" w:eastAsia="Times New Roman" w:hAnsi="Arial" w:cs="Arial"/>
          <w:b/>
          <w:bCs/>
          <w:lang w:eastAsia="pl-PL"/>
        </w:rPr>
        <w:t>31.12.2026</w:t>
      </w:r>
      <w:r w:rsidR="003F3298" w:rsidRPr="0078443C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361796" w:rsidRPr="0078443C">
        <w:rPr>
          <w:rFonts w:ascii="Arial" w:eastAsia="Times New Roman" w:hAnsi="Arial" w:cs="Arial"/>
          <w:b/>
          <w:bCs/>
          <w:lang w:eastAsia="pl-PL"/>
        </w:rPr>
        <w:t xml:space="preserve">r. </w:t>
      </w:r>
    </w:p>
    <w:p w14:paraId="60615631" w14:textId="2E71E862" w:rsidR="00372067" w:rsidRDefault="0070427F" w:rsidP="00372067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bookmarkStart w:id="1" w:name="_Hlk193879966"/>
      <w:r w:rsidRPr="000C3328">
        <w:rPr>
          <w:rFonts w:ascii="Arial" w:eastAsia="Times New Roman" w:hAnsi="Arial" w:cs="Arial"/>
          <w:color w:val="000000" w:themeColor="text1"/>
          <w:u w:val="single"/>
          <w:lang w:eastAsia="pl-PL"/>
        </w:rPr>
        <w:lastRenderedPageBreak/>
        <w:t>Maksymalna stawka ryczałtowa za 1 godzinę udzielania świadczeń</w:t>
      </w:r>
      <w:r w:rsidR="00D93C33" w:rsidRPr="000C3328">
        <w:rPr>
          <w:rFonts w:ascii="Arial" w:eastAsia="Times New Roman" w:hAnsi="Arial" w:cs="Arial"/>
          <w:color w:val="000000" w:themeColor="text1"/>
          <w:u w:val="single"/>
          <w:lang w:eastAsia="pl-PL"/>
        </w:rPr>
        <w:t xml:space="preserve"> zdrowotnych</w:t>
      </w:r>
      <w:r w:rsidR="000728D5" w:rsidRPr="000C3328">
        <w:rPr>
          <w:rFonts w:ascii="Arial" w:eastAsia="Times New Roman" w:hAnsi="Arial" w:cs="Arial"/>
          <w:color w:val="000000" w:themeColor="text1"/>
          <w:u w:val="single"/>
          <w:lang w:eastAsia="pl-PL"/>
        </w:rPr>
        <w:t xml:space="preserve"> jaką Zamawiający zamierza przeznaczyć wynosi</w:t>
      </w:r>
      <w:r w:rsidR="003320B2" w:rsidRPr="000C3328">
        <w:rPr>
          <w:rFonts w:ascii="Arial" w:eastAsia="Times New Roman" w:hAnsi="Arial" w:cs="Arial"/>
          <w:color w:val="000000" w:themeColor="text1"/>
          <w:u w:val="single"/>
          <w:lang w:eastAsia="pl-PL"/>
        </w:rPr>
        <w:t xml:space="preserve">: </w:t>
      </w:r>
      <w:bookmarkEnd w:id="1"/>
    </w:p>
    <w:p w14:paraId="2F2390A4" w14:textId="178D76D8" w:rsidR="0036090F" w:rsidRDefault="0036090F" w:rsidP="0036090F">
      <w:pPr>
        <w:pStyle w:val="Akapitzlist"/>
        <w:numPr>
          <w:ilvl w:val="0"/>
          <w:numId w:val="50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BD635C">
        <w:rPr>
          <w:rFonts w:ascii="Arial" w:eastAsia="Times New Roman" w:hAnsi="Arial" w:cs="Arial"/>
          <w:color w:val="000000" w:themeColor="text1"/>
          <w:lang w:eastAsia="pl-PL"/>
        </w:rPr>
        <w:t>Pielęgniarka z</w:t>
      </w:r>
      <w:r w:rsidR="00F70E45">
        <w:rPr>
          <w:rFonts w:ascii="Arial" w:eastAsia="Times New Roman" w:hAnsi="Arial" w:cs="Arial"/>
          <w:color w:val="000000" w:themeColor="text1"/>
          <w:lang w:eastAsia="pl-PL"/>
        </w:rPr>
        <w:t>e</w:t>
      </w:r>
      <w:r w:rsidRPr="00BD635C">
        <w:rPr>
          <w:rFonts w:ascii="Arial" w:eastAsia="Times New Roman" w:hAnsi="Arial" w:cs="Arial"/>
          <w:color w:val="000000" w:themeColor="text1"/>
          <w:lang w:eastAsia="pl-PL"/>
        </w:rPr>
        <w:t xml:space="preserve"> specjalizacją w dziedzinie pielęgniarstwa chirurgicznego lub pielęgniarstwa ratunkowego</w:t>
      </w:r>
      <w:r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– 56 zł brutto</w:t>
      </w:r>
    </w:p>
    <w:p w14:paraId="5457AFB2" w14:textId="33811A69" w:rsidR="0036090F" w:rsidRPr="000C3328" w:rsidRDefault="0036090F" w:rsidP="0036090F">
      <w:pPr>
        <w:pStyle w:val="Akapitzlist"/>
        <w:numPr>
          <w:ilvl w:val="0"/>
          <w:numId w:val="50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BD635C">
        <w:rPr>
          <w:rFonts w:ascii="Arial" w:eastAsia="Times New Roman" w:hAnsi="Arial" w:cs="Arial"/>
          <w:color w:val="000000" w:themeColor="text1"/>
          <w:lang w:eastAsia="pl-PL"/>
        </w:rPr>
        <w:t>Pielęgniarka bez specjalizacji</w:t>
      </w:r>
      <w:r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– 52 zł brutto</w:t>
      </w:r>
    </w:p>
    <w:p w14:paraId="7A934BEE" w14:textId="7CC1D8A1" w:rsidR="00452A3B" w:rsidRDefault="0092567F" w:rsidP="00D671F2">
      <w:pPr>
        <w:pStyle w:val="Akapitzlist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Zamawiający zastrzega sobie prawo do przeprowadzenia negocjacji z jednym lub z kilkoma oferentami. </w:t>
      </w:r>
    </w:p>
    <w:p w14:paraId="4CF84AE6" w14:textId="4F58C552" w:rsidR="00285BFE" w:rsidRPr="00285BFE" w:rsidRDefault="00285BFE" w:rsidP="00285BFE">
      <w:pPr>
        <w:pStyle w:val="Akapitzlist"/>
        <w:numPr>
          <w:ilvl w:val="0"/>
          <w:numId w:val="16"/>
        </w:numPr>
        <w:rPr>
          <w:rFonts w:ascii="Arial" w:eastAsia="Times New Roman" w:hAnsi="Arial" w:cs="Arial"/>
          <w:color w:val="000000" w:themeColor="text1"/>
          <w:lang w:eastAsia="pl-PL"/>
        </w:rPr>
      </w:pPr>
      <w:r w:rsidRPr="00285BFE">
        <w:rPr>
          <w:rFonts w:ascii="Arial" w:eastAsia="Times New Roman" w:hAnsi="Arial" w:cs="Arial"/>
          <w:color w:val="000000" w:themeColor="text1"/>
          <w:lang w:eastAsia="pl-PL"/>
        </w:rPr>
        <w:t xml:space="preserve">Udzielający zamówienia przewiduje przyjęcie 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1 </w:t>
      </w:r>
      <w:r w:rsidRPr="00285BFE">
        <w:rPr>
          <w:rFonts w:ascii="Arial" w:eastAsia="Times New Roman" w:hAnsi="Arial" w:cs="Arial"/>
          <w:color w:val="000000" w:themeColor="text1"/>
          <w:lang w:eastAsia="pl-PL"/>
        </w:rPr>
        <w:t>Oferent</w:t>
      </w:r>
      <w:r>
        <w:rPr>
          <w:rFonts w:ascii="Arial" w:eastAsia="Times New Roman" w:hAnsi="Arial" w:cs="Arial"/>
          <w:color w:val="000000" w:themeColor="text1"/>
          <w:lang w:eastAsia="pl-PL"/>
        </w:rPr>
        <w:t>a</w:t>
      </w:r>
      <w:r w:rsidRPr="00285BFE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459AF7AD" w14:textId="77777777" w:rsidR="00285BFE" w:rsidRDefault="00285BFE" w:rsidP="00285BFE">
      <w:pPr>
        <w:pStyle w:val="Akapitzlist"/>
        <w:autoSpaceDE w:val="0"/>
        <w:autoSpaceDN w:val="0"/>
        <w:spacing w:after="0" w:line="276" w:lineRule="auto"/>
        <w:ind w:left="397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483169EC" w14:textId="77777777" w:rsidR="00C02297" w:rsidRPr="000C3328" w:rsidRDefault="00C02297" w:rsidP="00C02297">
      <w:pPr>
        <w:pStyle w:val="Akapitzlist"/>
        <w:autoSpaceDE w:val="0"/>
        <w:autoSpaceDN w:val="0"/>
        <w:spacing w:after="0" w:line="276" w:lineRule="auto"/>
        <w:ind w:left="397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25D2D368" w14:textId="77777777" w:rsidR="00EF66CB" w:rsidRPr="000C3328" w:rsidRDefault="00EF66CB" w:rsidP="00D671F2">
      <w:pPr>
        <w:numPr>
          <w:ilvl w:val="0"/>
          <w:numId w:val="37"/>
        </w:numPr>
        <w:autoSpaceDE w:val="0"/>
        <w:autoSpaceDN w:val="0"/>
        <w:spacing w:after="0" w:line="276" w:lineRule="auto"/>
        <w:contextualSpacing/>
        <w:jc w:val="center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>Wymogi formalne w zakresie przygotowania oferty:</w:t>
      </w:r>
    </w:p>
    <w:p w14:paraId="0A3BF789" w14:textId="77777777" w:rsidR="00D671F2" w:rsidRPr="000C3328" w:rsidRDefault="00D671F2" w:rsidP="00D671F2">
      <w:pPr>
        <w:autoSpaceDE w:val="0"/>
        <w:autoSpaceDN w:val="0"/>
        <w:spacing w:after="0" w:line="276" w:lineRule="auto"/>
        <w:ind w:left="1117"/>
        <w:contextualSpacing/>
        <w:rPr>
          <w:rFonts w:ascii="Arial" w:eastAsia="Times New Roman" w:hAnsi="Arial" w:cs="Arial"/>
          <w:b/>
          <w:bCs/>
          <w:lang w:eastAsia="pl-PL"/>
        </w:rPr>
      </w:pPr>
    </w:p>
    <w:p w14:paraId="03C1A77E" w14:textId="2E6527D3" w:rsidR="0069080E" w:rsidRPr="000C3328" w:rsidRDefault="0069080E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Zamówienie może być udzielone </w:t>
      </w:r>
      <w:r w:rsidR="00433C0D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podmiotowi wykonującemu działalność leczniczą lub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osobie legitymującej się nabyciem wymaganych kwalifikacji do udzielania świadczeń zdrowotnych jako </w:t>
      </w:r>
      <w:r w:rsidR="00AC509A">
        <w:rPr>
          <w:rFonts w:ascii="Arial" w:eastAsia="Times New Roman" w:hAnsi="Arial" w:cs="Arial"/>
          <w:color w:val="000000" w:themeColor="text1"/>
          <w:lang w:eastAsia="pl-PL"/>
        </w:rPr>
        <w:t xml:space="preserve">pielęgniarka/pielęgniarz. </w:t>
      </w:r>
    </w:p>
    <w:p w14:paraId="6F284720" w14:textId="47EC08C5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Wymagane formularze będące załącznikami do niniejszej specyfikacji dostępne są do pobrania </w:t>
      </w:r>
      <w:r w:rsidR="003B6A02" w:rsidRPr="000C3328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w budynku siedziby przy ul. Poniatowskiego 4, 35-026 Rzeszów, w Dziale Kadr II piętro pok. 36 oraz na stronie internetowej www.wspr.pl.</w:t>
      </w:r>
    </w:p>
    <w:p w14:paraId="773D88E3" w14:textId="73123001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Ofertę należy sporządzić w formie pisemnej w języku polskim wraz z wymaganymi załącznikami </w:t>
      </w:r>
      <w:r w:rsidR="007670EF" w:rsidRPr="000C3328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i dokumentami, na formularzu ofertowym wg wzoru stanowiącego załącznik do niniejszych SWKO.</w:t>
      </w:r>
    </w:p>
    <w:p w14:paraId="0EB96CD2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Cena na formularzu ofertowym winna być wyrażona w złotych polskich (PLN).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906D9B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>Oferent ma prawo złożyć tylko jedną ofertę.</w:t>
      </w:r>
    </w:p>
    <w:p w14:paraId="11C9D1CA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>Koszty przygotowania i złożenia oferty ponosi Oferent.</w:t>
      </w:r>
    </w:p>
    <w:p w14:paraId="0681FD3D" w14:textId="74D4D153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Oferta oraz wszystkie dokumenty załączone do oferty muszą być podpisane, a kopie potwierdzone „za zgodność z oryginałem” przez Oferenta lub osobę upoważnioną na podstawie pełnomocnictwa złożonego w formie pisemnej. Do oferty należy załączyć dokument lub pełnomocnictwo, z których wynika uprawnienie osoby (osób) do składania oświadczeń woli i reprezentowania Przyjmującego </w:t>
      </w:r>
      <w:r w:rsidR="00AE4FD7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amówienie.</w:t>
      </w:r>
    </w:p>
    <w:p w14:paraId="43DCD23E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>Wszelkie zmiany lub poprawki w tekście oferty muszą być parafowane własnoręcznie przez Oferenta lub osobę prawnie umocowaną do zaciągnięcia zobowiązań w imieniu Oferenta.</w:t>
      </w:r>
    </w:p>
    <w:p w14:paraId="097A8080" w14:textId="7827953F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W celu prawidłowego przygotowania oferty, Oferent może zwrócić się do Udzielającego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amówienia o udzielenie informacji niezbędnych do prawidłowego złożenia oferty.</w:t>
      </w:r>
    </w:p>
    <w:p w14:paraId="3BA05829" w14:textId="6A320A4F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Oferent może wprowadzić zmiany lub </w:t>
      </w:r>
      <w:r w:rsidR="003B6A02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wycofać złożoną ofertę, jeżeli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w formie pisemnej powiadomi Udzielającego </w:t>
      </w:r>
      <w:r w:rsidR="008D750C" w:rsidRPr="000C3328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amówienia o wprowadzeniu zmian lub wycofaniu oferty, nie później jednak niż przed upływem terminu składania ofert. Powiadomienie o wprowadzeniu zmian musi być złożone według takich samych wymagań jak składana oferta tj., w kopercie odpowiednio oznakowanej z dopiskiem „Zmiana oferty” lub „Wycofanie Oferty”.</w:t>
      </w:r>
    </w:p>
    <w:p w14:paraId="1162F670" w14:textId="5456795D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>Oferty otrzymane po terminie zostaną odrzucone bez rozpatrywania</w:t>
      </w:r>
      <w:r w:rsidR="003F3298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chyba że komisja konkursowa ustali inaczej. </w:t>
      </w:r>
    </w:p>
    <w:p w14:paraId="1C94DC7D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Oferent jest związany ofertą przez okres 30 dni od upływu terminu składania ofert. </w:t>
      </w:r>
    </w:p>
    <w:p w14:paraId="15DB6AEC" w14:textId="77777777" w:rsidR="00EF66CB" w:rsidRPr="000C3328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Po upływie terminu składania ofert złożone w postępowaniu oferty wraz z wszelkimi załączonymi dokumentami nie podlegają zwrotowi. </w:t>
      </w:r>
    </w:p>
    <w:p w14:paraId="1DA1AC77" w14:textId="77777777" w:rsidR="00EF66CB" w:rsidRDefault="00EF66CB" w:rsidP="00D671F2">
      <w:pPr>
        <w:numPr>
          <w:ilvl w:val="0"/>
          <w:numId w:val="12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Udzielający Zamówienia przed podpisaniem umowy może żądać, aby złożone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br/>
        <w:t>w ofercie kopie dokumentów zostały przedstawione do wglądu w oryginałach lub poświadczonych przez notariusza za zgodność z oryginałem odpisach.</w:t>
      </w:r>
    </w:p>
    <w:p w14:paraId="2515FED0" w14:textId="77777777" w:rsidR="00EF0B49" w:rsidRDefault="00EF0B49" w:rsidP="00EF0B49">
      <w:p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07BFAFFA" w14:textId="77777777" w:rsidR="002752D2" w:rsidRDefault="002752D2" w:rsidP="00EF0B49">
      <w:p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7096076D" w14:textId="3A343DF6" w:rsidR="003F3298" w:rsidRPr="000C3328" w:rsidRDefault="003F3298" w:rsidP="00AE4FD7">
      <w:pPr>
        <w:pStyle w:val="NormalnyWeb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  <w:u w:val="single"/>
        </w:rPr>
        <w:t xml:space="preserve"> Kompletna oferta</w:t>
      </w:r>
      <w:r w:rsidRPr="000C3328">
        <w:rPr>
          <w:rFonts w:ascii="Arial" w:hAnsi="Arial" w:cs="Arial"/>
          <w:sz w:val="22"/>
          <w:szCs w:val="22"/>
          <w:u w:val="single"/>
        </w:rPr>
        <w:t xml:space="preserve"> </w:t>
      </w:r>
      <w:r w:rsidRPr="000C3328">
        <w:rPr>
          <w:rFonts w:ascii="Arial" w:hAnsi="Arial" w:cs="Arial"/>
          <w:b/>
          <w:bCs/>
          <w:sz w:val="22"/>
          <w:szCs w:val="22"/>
          <w:u w:val="single"/>
        </w:rPr>
        <w:t>powinna posiadać</w:t>
      </w:r>
      <w:r w:rsidRPr="000C3328">
        <w:rPr>
          <w:rFonts w:ascii="Arial" w:hAnsi="Arial" w:cs="Arial"/>
          <w:sz w:val="22"/>
          <w:szCs w:val="22"/>
          <w:u w:val="single"/>
        </w:rPr>
        <w:t xml:space="preserve"> </w:t>
      </w:r>
      <w:r w:rsidRPr="000C3328">
        <w:rPr>
          <w:rStyle w:val="Pogrubienie"/>
          <w:rFonts w:ascii="Arial" w:eastAsiaTheme="majorEastAsia" w:hAnsi="Arial" w:cs="Arial"/>
          <w:sz w:val="22"/>
          <w:szCs w:val="22"/>
          <w:u w:val="single"/>
        </w:rPr>
        <w:t>ponumerowane strony</w:t>
      </w:r>
      <w:r w:rsidRPr="000C3328">
        <w:rPr>
          <w:rFonts w:ascii="Arial" w:hAnsi="Arial" w:cs="Arial"/>
          <w:sz w:val="22"/>
          <w:szCs w:val="22"/>
          <w:u w:val="single"/>
        </w:rPr>
        <w:t xml:space="preserve"> </w:t>
      </w:r>
      <w:r w:rsidRPr="000C3328">
        <w:rPr>
          <w:rFonts w:ascii="Arial" w:hAnsi="Arial" w:cs="Arial"/>
          <w:b/>
          <w:bCs/>
          <w:sz w:val="22"/>
          <w:szCs w:val="22"/>
          <w:u w:val="single"/>
        </w:rPr>
        <w:t>i składać się z:</w:t>
      </w:r>
    </w:p>
    <w:p w14:paraId="005A83CD" w14:textId="4CE81214" w:rsidR="00BC25BF" w:rsidRPr="000C3328" w:rsidRDefault="003F3298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</w:rPr>
        <w:t>Wypełnionego formularza ofertowego</w:t>
      </w:r>
      <w:r w:rsidRPr="000C3328">
        <w:rPr>
          <w:rFonts w:ascii="Arial" w:hAnsi="Arial" w:cs="Arial"/>
          <w:sz w:val="22"/>
          <w:szCs w:val="22"/>
        </w:rPr>
        <w:t xml:space="preserve"> – załącznik nr 1 do SWKO;</w:t>
      </w:r>
    </w:p>
    <w:p w14:paraId="38776804" w14:textId="1FF25210" w:rsidR="00D671F2" w:rsidRPr="000C3328" w:rsidRDefault="00A059BB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</w:pPr>
      <w:r w:rsidRPr="000C3328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Informacji z Krajowego Rejestru Karnego</w:t>
      </w:r>
      <w:r w:rsidRPr="000C3328">
        <w:rPr>
          <w:rFonts w:ascii="Arial" w:hAnsi="Arial" w:cs="Arial"/>
          <w:color w:val="0D0D0D" w:themeColor="text1" w:themeTint="F2"/>
          <w:sz w:val="22"/>
          <w:szCs w:val="22"/>
        </w:rPr>
        <w:t xml:space="preserve"> w zakresie przestępstw określonych w rozdziale XIX i XXV Kodeksu karnego, w art. 189a i art 207 Kodeksu karnego oraz w ustawie z dnia 29 lipca 2005 roku o przeciwdziałaniu narkomanii (Dz.U. z 2023 r. poz. 172 oraz z 2022 r. poz. 2600), lub za odpowiadające tym przestępstwom czyny zabronione określone w przepisach prawa obcego, </w:t>
      </w:r>
      <w:r w:rsidR="003C1E93" w:rsidRPr="000C3328"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  <w:t>wydanego nie wcześniej niż 3 miesiące przed złożeniem oferty.</w:t>
      </w:r>
    </w:p>
    <w:p w14:paraId="3C51F8C0" w14:textId="6DA0CA77" w:rsidR="003C1E93" w:rsidRPr="000C3328" w:rsidRDefault="00A059BB" w:rsidP="00D671F2">
      <w:pPr>
        <w:pStyle w:val="NormalnyWeb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0C3328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Oświadczenia o państwie lub państwach</w:t>
      </w:r>
      <w:r w:rsidR="003C1E93" w:rsidRPr="000C3328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3C1E93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(załącznik nr 3</w:t>
      </w:r>
      <w:r w:rsidR="00D671F2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SWKO</w:t>
      </w:r>
      <w:r w:rsidR="003C1E93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)</w:t>
      </w:r>
      <w:r w:rsidRPr="000C3328">
        <w:rPr>
          <w:rFonts w:ascii="Arial" w:hAnsi="Arial" w:cs="Arial"/>
          <w:color w:val="0D0D0D" w:themeColor="text1" w:themeTint="F2"/>
          <w:sz w:val="22"/>
          <w:szCs w:val="22"/>
        </w:rPr>
        <w:t xml:space="preserve"> w których zamieszkiwał w ciągu ostatnich 20 lat, innych niż Rzeczpospolita Polska i państwo obywatelstwa wraz z informacją z rejestrów karnych tych państw uzyskiwaną do celów działalności zawodowej lub </w:t>
      </w:r>
      <w:proofErr w:type="spellStart"/>
      <w:r w:rsidRPr="000C3328">
        <w:rPr>
          <w:rFonts w:ascii="Arial" w:hAnsi="Arial" w:cs="Arial"/>
          <w:color w:val="0D0D0D" w:themeColor="text1" w:themeTint="F2"/>
          <w:sz w:val="22"/>
          <w:szCs w:val="22"/>
        </w:rPr>
        <w:t>wolontariackiej</w:t>
      </w:r>
      <w:proofErr w:type="spellEnd"/>
      <w:r w:rsidRPr="000C3328">
        <w:rPr>
          <w:rFonts w:ascii="Arial" w:hAnsi="Arial" w:cs="Arial"/>
          <w:color w:val="0D0D0D" w:themeColor="text1" w:themeTint="F2"/>
          <w:sz w:val="22"/>
          <w:szCs w:val="22"/>
        </w:rPr>
        <w:t xml:space="preserve"> związanej z kontaktami z dziećmi</w:t>
      </w:r>
      <w:r w:rsidR="00BE5DBF" w:rsidRPr="000C3328">
        <w:rPr>
          <w:rFonts w:ascii="Arial" w:hAnsi="Arial" w:cs="Arial"/>
          <w:color w:val="0D0D0D" w:themeColor="text1" w:themeTint="F2"/>
          <w:sz w:val="22"/>
          <w:szCs w:val="22"/>
        </w:rPr>
        <w:t>,</w:t>
      </w:r>
    </w:p>
    <w:p w14:paraId="5C5BFDA7" w14:textId="26163091" w:rsidR="00A059BB" w:rsidRPr="000C3328" w:rsidRDefault="00A059BB" w:rsidP="00D671F2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ind w:left="993"/>
        <w:jc w:val="both"/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jeżeli prawo państwa, o którym mowa, nie przewiduje wydawania informacji do celów działalności zawodowej lub </w:t>
      </w:r>
      <w:proofErr w:type="spellStart"/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wolontariackiej</w:t>
      </w:r>
      <w:proofErr w:type="spellEnd"/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związanej z kontaktami z dziećmi, przedkłada się informację z rejestru karnego tego państwa, </w:t>
      </w:r>
    </w:p>
    <w:p w14:paraId="496D0328" w14:textId="0A6E9C7D" w:rsidR="00A059BB" w:rsidRPr="000C3328" w:rsidRDefault="00A059BB" w:rsidP="00D671F2">
      <w:pPr>
        <w:pStyle w:val="NormalnyWeb"/>
        <w:numPr>
          <w:ilvl w:val="0"/>
          <w:numId w:val="40"/>
        </w:numPr>
        <w:spacing w:line="276" w:lineRule="auto"/>
        <w:ind w:left="993"/>
        <w:jc w:val="both"/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w przypadku gdy prawo państwa, z którego ma być przedłożona informacja</w:t>
      </w:r>
      <w:r w:rsidR="003C1E93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</w:t>
      </w:r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nie przewiduje jej sporządzenia lub w danym państwie nie prowadzi się rejestru karnego, Oferent składa oświadczenie o tym fakcie wraz z oświadczeniem, że nie był prawomocnie skazany w tym państwie za czyny zabronione odpowiadające przestępstwom określonym w rozdziale XIX i XXV Kodeksu karnego, w art. 189a i art. 207 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nimi, </w:t>
      </w:r>
    </w:p>
    <w:p w14:paraId="0AB0CEBB" w14:textId="25A2DE65" w:rsidR="00A059BB" w:rsidRPr="000C3328" w:rsidRDefault="003C1E93" w:rsidP="00D671F2">
      <w:pPr>
        <w:pStyle w:val="NormalnyWeb"/>
        <w:numPr>
          <w:ilvl w:val="0"/>
          <w:numId w:val="40"/>
        </w:numPr>
        <w:spacing w:line="276" w:lineRule="auto"/>
        <w:ind w:left="993"/>
        <w:jc w:val="both"/>
        <w:rPr>
          <w:rFonts w:ascii="Arial" w:hAnsi="Arial" w:cs="Arial"/>
          <w:i/>
          <w:iCs/>
          <w:color w:val="0D0D0D" w:themeColor="text1" w:themeTint="F2"/>
          <w:sz w:val="20"/>
          <w:szCs w:val="20"/>
        </w:rPr>
      </w:pPr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o</w:t>
      </w:r>
      <w:r w:rsidR="00A059BB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świadczenia</w:t>
      </w:r>
      <w:r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,</w:t>
      </w:r>
      <w:r w:rsidR="00A059BB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składane są pod rygorem odpowiedzialności karnej za złożenie fałszywego oświadczenia i mają być opatrzone klauzulą „Jestem świadomy odpowiedzialności karnej za złożenie fałszywego oświadczenia</w:t>
      </w:r>
      <w:r w:rsidR="00D671F2" w:rsidRPr="000C3328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”.</w:t>
      </w:r>
    </w:p>
    <w:p w14:paraId="342762B1" w14:textId="2B3C2CED" w:rsidR="003F3298" w:rsidRPr="000C3328" w:rsidRDefault="003F3298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</w:rPr>
        <w:t>Dokumentów potwierdzających kwalifikacje zawodowe</w:t>
      </w:r>
      <w:r w:rsidRPr="000C3328">
        <w:rPr>
          <w:rFonts w:ascii="Arial" w:hAnsi="Arial" w:cs="Arial"/>
          <w:sz w:val="22"/>
          <w:szCs w:val="22"/>
        </w:rPr>
        <w:t>:</w:t>
      </w:r>
    </w:p>
    <w:p w14:paraId="6601FD96" w14:textId="32507FE6" w:rsidR="003F3298" w:rsidRPr="000C3328" w:rsidRDefault="003F3298" w:rsidP="00D671F2">
      <w:pPr>
        <w:pStyle w:val="NormalnyWeb"/>
        <w:numPr>
          <w:ilvl w:val="1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328">
        <w:rPr>
          <w:rFonts w:ascii="Arial" w:hAnsi="Arial" w:cs="Arial"/>
          <w:sz w:val="22"/>
          <w:szCs w:val="22"/>
        </w:rPr>
        <w:t xml:space="preserve">kopia dyplomu potwierdzającego uzyskanie tytułu zawodowego </w:t>
      </w:r>
      <w:r w:rsidR="00AC509A">
        <w:rPr>
          <w:rStyle w:val="Pogrubienie"/>
          <w:rFonts w:ascii="Arial" w:eastAsiaTheme="majorEastAsia" w:hAnsi="Arial" w:cs="Arial"/>
          <w:b w:val="0"/>
          <w:bCs w:val="0"/>
          <w:sz w:val="22"/>
          <w:szCs w:val="22"/>
        </w:rPr>
        <w:t>pielęgniarki/pielęgniarza,</w:t>
      </w:r>
    </w:p>
    <w:p w14:paraId="756A42CC" w14:textId="2DC66E9F" w:rsidR="003F3298" w:rsidRPr="000C3328" w:rsidRDefault="003F3298" w:rsidP="00D671F2">
      <w:pPr>
        <w:pStyle w:val="NormalnyWeb"/>
        <w:numPr>
          <w:ilvl w:val="1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b w:val="0"/>
          <w:bCs w:val="0"/>
          <w:sz w:val="22"/>
          <w:szCs w:val="22"/>
        </w:rPr>
        <w:t>kopia prawa wykonywania zawodu</w:t>
      </w:r>
      <w:r w:rsidR="00F6350E" w:rsidRPr="000C3328">
        <w:rPr>
          <w:rFonts w:ascii="Arial" w:hAnsi="Arial" w:cs="Arial"/>
          <w:sz w:val="22"/>
          <w:szCs w:val="22"/>
        </w:rPr>
        <w:t>,</w:t>
      </w:r>
    </w:p>
    <w:p w14:paraId="665BB3D6" w14:textId="02996449" w:rsidR="00F6350E" w:rsidRPr="000C3328" w:rsidRDefault="00AC509A" w:rsidP="00D671F2">
      <w:pPr>
        <w:pStyle w:val="NormalnyWeb"/>
        <w:numPr>
          <w:ilvl w:val="1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kopia dyplomu uzyskania specjalizacji w dziedzinie pielęgniarstwa chirurgicznego lub pielęgniarstwa </w:t>
      </w:r>
      <w:proofErr w:type="gramStart"/>
      <w:r>
        <w:rPr>
          <w:rFonts w:ascii="Arial" w:hAnsi="Arial" w:cs="Arial"/>
          <w:sz w:val="22"/>
          <w:szCs w:val="22"/>
        </w:rPr>
        <w:t>ratunkowego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AC509A">
        <w:rPr>
          <w:rFonts w:ascii="Arial" w:hAnsi="Arial" w:cs="Arial"/>
          <w:i/>
          <w:iCs/>
          <w:sz w:val="22"/>
          <w:szCs w:val="22"/>
        </w:rPr>
        <w:t>jeśli dotyczy</w:t>
      </w:r>
    </w:p>
    <w:p w14:paraId="2DBCB831" w14:textId="23DA9781" w:rsidR="003F3298" w:rsidRPr="000C3328" w:rsidRDefault="003F3298" w:rsidP="006C5797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</w:rPr>
        <w:t>Kopia aktualnej polisy OC</w:t>
      </w:r>
      <w:r w:rsidRPr="000C3328">
        <w:rPr>
          <w:rFonts w:ascii="Arial" w:hAnsi="Arial" w:cs="Arial"/>
          <w:sz w:val="22"/>
          <w:szCs w:val="22"/>
        </w:rPr>
        <w:t xml:space="preserve"> </w:t>
      </w:r>
      <w:r w:rsidR="006C5797" w:rsidRPr="000C3328">
        <w:rPr>
          <w:rFonts w:ascii="Arial" w:hAnsi="Arial" w:cs="Arial"/>
          <w:sz w:val="22"/>
          <w:szCs w:val="22"/>
        </w:rPr>
        <w:t>na kwotę</w:t>
      </w:r>
      <w:r w:rsidR="00FB43F6">
        <w:rPr>
          <w:rFonts w:ascii="Arial" w:hAnsi="Arial" w:cs="Arial"/>
          <w:sz w:val="22"/>
          <w:szCs w:val="22"/>
        </w:rPr>
        <w:t xml:space="preserve"> wynoszącą równowartość w </w:t>
      </w:r>
      <w:proofErr w:type="gramStart"/>
      <w:r w:rsidR="00FB43F6">
        <w:rPr>
          <w:rFonts w:ascii="Arial" w:hAnsi="Arial" w:cs="Arial"/>
          <w:sz w:val="22"/>
          <w:szCs w:val="22"/>
        </w:rPr>
        <w:t xml:space="preserve">złotych </w:t>
      </w:r>
      <w:r w:rsidRPr="000C3328">
        <w:rPr>
          <w:rFonts w:ascii="Arial" w:hAnsi="Arial" w:cs="Arial"/>
          <w:sz w:val="22"/>
          <w:szCs w:val="22"/>
        </w:rPr>
        <w:t xml:space="preserve"> </w:t>
      </w:r>
      <w:r w:rsidR="005C466D">
        <w:rPr>
          <w:rFonts w:ascii="Arial" w:hAnsi="Arial" w:cs="Arial"/>
          <w:sz w:val="22"/>
          <w:szCs w:val="22"/>
        </w:rPr>
        <w:t>30</w:t>
      </w:r>
      <w:proofErr w:type="gramEnd"/>
      <w:r w:rsidRPr="000C3328">
        <w:rPr>
          <w:rFonts w:ascii="Arial" w:hAnsi="Arial" w:cs="Arial"/>
          <w:sz w:val="22"/>
          <w:szCs w:val="22"/>
        </w:rPr>
        <w:t xml:space="preserve"> 000 EUR</w:t>
      </w:r>
      <w:r w:rsidR="006C5797" w:rsidRPr="000C3328">
        <w:rPr>
          <w:rFonts w:ascii="Arial" w:hAnsi="Arial" w:cs="Arial"/>
          <w:sz w:val="22"/>
          <w:szCs w:val="22"/>
        </w:rPr>
        <w:t>O</w:t>
      </w:r>
      <w:r w:rsidRPr="000C3328">
        <w:rPr>
          <w:rFonts w:ascii="Arial" w:hAnsi="Arial" w:cs="Arial"/>
          <w:sz w:val="22"/>
          <w:szCs w:val="22"/>
        </w:rPr>
        <w:t xml:space="preserve"> </w:t>
      </w:r>
      <w:r w:rsidR="008A14BF" w:rsidRPr="000C3328">
        <w:rPr>
          <w:rFonts w:ascii="Arial" w:hAnsi="Arial" w:cs="Arial"/>
          <w:sz w:val="22"/>
          <w:szCs w:val="22"/>
        </w:rPr>
        <w:t xml:space="preserve">w odniesieniu do jednego zdarzenia oraz </w:t>
      </w:r>
      <w:r w:rsidR="005C466D">
        <w:rPr>
          <w:rFonts w:ascii="Arial" w:hAnsi="Arial" w:cs="Arial"/>
          <w:sz w:val="22"/>
          <w:szCs w:val="22"/>
        </w:rPr>
        <w:t>15</w:t>
      </w:r>
      <w:r w:rsidRPr="000C3328">
        <w:rPr>
          <w:rFonts w:ascii="Arial" w:hAnsi="Arial" w:cs="Arial"/>
          <w:sz w:val="22"/>
          <w:szCs w:val="22"/>
        </w:rPr>
        <w:t xml:space="preserve">0 000 </w:t>
      </w:r>
      <w:proofErr w:type="gramStart"/>
      <w:r w:rsidRPr="000C3328">
        <w:rPr>
          <w:rFonts w:ascii="Arial" w:hAnsi="Arial" w:cs="Arial"/>
          <w:sz w:val="22"/>
          <w:szCs w:val="22"/>
        </w:rPr>
        <w:t>EUR</w:t>
      </w:r>
      <w:r w:rsidR="006C5797" w:rsidRPr="000C3328">
        <w:rPr>
          <w:rFonts w:ascii="Arial" w:hAnsi="Arial" w:cs="Arial"/>
          <w:sz w:val="22"/>
          <w:szCs w:val="22"/>
        </w:rPr>
        <w:t>O</w:t>
      </w:r>
      <w:r w:rsidRPr="000C3328">
        <w:rPr>
          <w:rFonts w:ascii="Arial" w:hAnsi="Arial" w:cs="Arial"/>
          <w:sz w:val="22"/>
          <w:szCs w:val="22"/>
        </w:rPr>
        <w:t xml:space="preserve"> </w:t>
      </w:r>
      <w:r w:rsidR="008A14BF" w:rsidRPr="000C3328">
        <w:rPr>
          <w:rFonts w:ascii="Arial" w:hAnsi="Arial" w:cs="Arial"/>
          <w:sz w:val="22"/>
          <w:szCs w:val="22"/>
        </w:rPr>
        <w:t xml:space="preserve"> w</w:t>
      </w:r>
      <w:proofErr w:type="gramEnd"/>
      <w:r w:rsidR="008A14BF" w:rsidRPr="000C3328">
        <w:rPr>
          <w:rFonts w:ascii="Arial" w:hAnsi="Arial" w:cs="Arial"/>
          <w:sz w:val="22"/>
          <w:szCs w:val="22"/>
        </w:rPr>
        <w:t xml:space="preserve"> odniesieniu do wszystkich zdarzeń;</w:t>
      </w:r>
    </w:p>
    <w:p w14:paraId="2EFF331B" w14:textId="00BAB12B" w:rsidR="003F3298" w:rsidRDefault="003F3298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</w:rPr>
        <w:t>Wydruk z Centralnej Ewidencji i Informacji o Działalności Gospodarczej</w:t>
      </w:r>
      <w:r w:rsidR="00807AA4" w:rsidRPr="000C3328">
        <w:rPr>
          <w:rFonts w:ascii="Arial" w:hAnsi="Arial" w:cs="Arial"/>
          <w:sz w:val="22"/>
          <w:szCs w:val="22"/>
        </w:rPr>
        <w:t>.</w:t>
      </w:r>
    </w:p>
    <w:p w14:paraId="626952EF" w14:textId="71ACAE12" w:rsidR="00770A33" w:rsidRPr="000C3328" w:rsidRDefault="00770A33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eastAsiaTheme="majorEastAsia" w:hAnsi="Arial" w:cs="Arial"/>
          <w:sz w:val="22"/>
          <w:szCs w:val="22"/>
        </w:rPr>
        <w:t xml:space="preserve">Wpis </w:t>
      </w:r>
      <w:r w:rsidR="00EE7B36">
        <w:rPr>
          <w:rStyle w:val="Pogrubienie"/>
          <w:rFonts w:ascii="Arial" w:eastAsiaTheme="majorEastAsia" w:hAnsi="Arial" w:cs="Arial"/>
          <w:sz w:val="22"/>
          <w:szCs w:val="22"/>
        </w:rPr>
        <w:t>d</w:t>
      </w:r>
      <w:r>
        <w:rPr>
          <w:rStyle w:val="Pogrubienie"/>
          <w:rFonts w:ascii="Arial" w:eastAsiaTheme="majorEastAsia" w:hAnsi="Arial" w:cs="Arial"/>
          <w:sz w:val="22"/>
          <w:szCs w:val="22"/>
        </w:rPr>
        <w:t xml:space="preserve">o Rejestru Praktyk </w:t>
      </w:r>
      <w:r w:rsidR="00D21930">
        <w:rPr>
          <w:rStyle w:val="Pogrubienie"/>
          <w:rFonts w:ascii="Arial" w:eastAsiaTheme="majorEastAsia" w:hAnsi="Arial" w:cs="Arial"/>
          <w:sz w:val="22"/>
          <w:szCs w:val="22"/>
        </w:rPr>
        <w:t>Zawodowych</w:t>
      </w:r>
    </w:p>
    <w:p w14:paraId="0F586575" w14:textId="638D2CD7" w:rsidR="003F3298" w:rsidRPr="000C3328" w:rsidRDefault="003F3298" w:rsidP="00D671F2">
      <w:pPr>
        <w:pStyle w:val="NormalnyWeb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C3328">
        <w:rPr>
          <w:rStyle w:val="Pogrubienie"/>
          <w:rFonts w:ascii="Arial" w:eastAsiaTheme="majorEastAsia" w:hAnsi="Arial" w:cs="Arial"/>
          <w:sz w:val="22"/>
          <w:szCs w:val="22"/>
        </w:rPr>
        <w:t>Kopia aktualnego orzeczenia lekarskiego medycyny pracy</w:t>
      </w:r>
      <w:r w:rsidRPr="000C3328">
        <w:rPr>
          <w:rFonts w:ascii="Arial" w:hAnsi="Arial" w:cs="Arial"/>
          <w:sz w:val="22"/>
          <w:szCs w:val="22"/>
        </w:rPr>
        <w:t xml:space="preserve"> </w:t>
      </w:r>
      <w:r w:rsidRPr="000C3328">
        <w:rPr>
          <w:rFonts w:ascii="Arial" w:hAnsi="Arial" w:cs="Arial"/>
          <w:b/>
          <w:bCs/>
          <w:sz w:val="22"/>
          <w:szCs w:val="22"/>
        </w:rPr>
        <w:t>o braku przeciwwskazań do wykonywania zawodu</w:t>
      </w:r>
      <w:r w:rsidR="00EC1CBA" w:rsidRPr="000C3328">
        <w:rPr>
          <w:rFonts w:ascii="Arial" w:hAnsi="Arial" w:cs="Arial"/>
          <w:b/>
          <w:bCs/>
          <w:sz w:val="22"/>
          <w:szCs w:val="22"/>
        </w:rPr>
        <w:t>.</w:t>
      </w:r>
    </w:p>
    <w:p w14:paraId="22A64A8E" w14:textId="77777777" w:rsidR="00EF66CB" w:rsidRPr="000C3328" w:rsidRDefault="00EF66CB" w:rsidP="00D671F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lastRenderedPageBreak/>
        <w:t>Oferty złożone po wyznaczonym terminie lub nadane jako przesyłka pocztowa, niezależnie od daty nadania, nie będą rozpatrywane, jeżeli wpłyną do sekretariatu WSPR po terminie zakreślonym do ich złożenia.</w:t>
      </w:r>
    </w:p>
    <w:p w14:paraId="6086EF45" w14:textId="4D48A9BC" w:rsidR="00EF66CB" w:rsidRPr="000C3328" w:rsidRDefault="00EF66CB" w:rsidP="00D671F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Oferent nie może zaproponować za świadczenie ceny wyższej, jeżeli Udzielający Zamówienia </w:t>
      </w:r>
      <w:r w:rsidR="003F3298" w:rsidRPr="000C3328">
        <w:rPr>
          <w:rFonts w:ascii="Arial" w:eastAsia="Times New Roman" w:hAnsi="Arial" w:cs="Arial"/>
          <w:color w:val="000000"/>
          <w:lang w:eastAsia="pl-PL"/>
        </w:rPr>
        <w:br/>
      </w:r>
      <w:r w:rsidRPr="000C3328">
        <w:rPr>
          <w:rFonts w:ascii="Arial" w:eastAsia="Times New Roman" w:hAnsi="Arial" w:cs="Arial"/>
          <w:color w:val="000000"/>
          <w:lang w:eastAsia="pl-PL"/>
        </w:rPr>
        <w:t>w Szczegółowych Warunkach Konkursu określił cenę maksymalną.</w:t>
      </w:r>
    </w:p>
    <w:p w14:paraId="3396010F" w14:textId="77777777" w:rsidR="00EF66CB" w:rsidRPr="000C3328" w:rsidRDefault="00EF66CB" w:rsidP="00D671F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D0D0D" w:themeColor="text1" w:themeTint="F2"/>
        </w:rPr>
      </w:pPr>
      <w:r w:rsidRPr="000C3328">
        <w:rPr>
          <w:rFonts w:ascii="Arial" w:eastAsia="Times New Roman" w:hAnsi="Arial" w:cs="Arial"/>
          <w:color w:val="0D0D0D" w:themeColor="text1" w:themeTint="F2"/>
          <w:lang w:eastAsia="pl-PL"/>
        </w:rPr>
        <w:t xml:space="preserve">Komisja Konkursowa odrzuci ofertę, jeżeli Oferent zaoferuje cenę wyższą niż cena,  </w:t>
      </w:r>
      <w:r w:rsidRPr="000C3328">
        <w:rPr>
          <w:rFonts w:ascii="Arial" w:eastAsia="Times New Roman" w:hAnsi="Arial" w:cs="Arial"/>
          <w:color w:val="0D0D0D" w:themeColor="text1" w:themeTint="F2"/>
          <w:lang w:eastAsia="pl-PL"/>
        </w:rPr>
        <w:br/>
        <w:t xml:space="preserve">o której mowa w SWKO.  </w:t>
      </w:r>
    </w:p>
    <w:p w14:paraId="1CB371DF" w14:textId="77777777" w:rsidR="00EF66CB" w:rsidRPr="000C3328" w:rsidRDefault="00EF66CB" w:rsidP="00D671F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Ofertę, przed upływem wyznaczonego terminu do ich składania, można zmienić lub wycofać, zgodnie z postanowieniami niniejszego SWKO.</w:t>
      </w:r>
    </w:p>
    <w:p w14:paraId="0FF77D85" w14:textId="77777777" w:rsidR="00D671F2" w:rsidRPr="000C3328" w:rsidRDefault="00D671F2" w:rsidP="00D671F2">
      <w:pPr>
        <w:autoSpaceDE w:val="0"/>
        <w:autoSpaceDN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</w:p>
    <w:p w14:paraId="4E7FDF15" w14:textId="1E420BC1" w:rsidR="002A28C2" w:rsidRPr="000C3328" w:rsidRDefault="002A28C2" w:rsidP="00D671F2">
      <w:pPr>
        <w:keepNext/>
        <w:numPr>
          <w:ilvl w:val="0"/>
          <w:numId w:val="37"/>
        </w:numPr>
        <w:tabs>
          <w:tab w:val="left" w:pos="1350"/>
        </w:tabs>
        <w:suppressAutoHyphens/>
        <w:autoSpaceDE w:val="0"/>
        <w:autoSpaceDN w:val="0"/>
        <w:spacing w:after="0" w:line="276" w:lineRule="auto"/>
        <w:jc w:val="center"/>
        <w:outlineLvl w:val="4"/>
        <w:rPr>
          <w:rFonts w:ascii="Arial" w:eastAsia="Times New Roman" w:hAnsi="Arial" w:cs="Arial"/>
          <w:b/>
          <w:bCs/>
          <w:iCs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iCs/>
          <w:color w:val="000000"/>
          <w:lang w:eastAsia="pl-PL"/>
        </w:rPr>
        <w:t>Termin, miejsce oraz sposób składania ofert</w:t>
      </w:r>
      <w:r w:rsidR="0032722C" w:rsidRPr="000C3328">
        <w:rPr>
          <w:rFonts w:ascii="Arial" w:eastAsia="Times New Roman" w:hAnsi="Arial" w:cs="Arial"/>
          <w:b/>
          <w:bCs/>
          <w:iCs/>
          <w:color w:val="000000"/>
          <w:lang w:eastAsia="pl-PL"/>
        </w:rPr>
        <w:t>:</w:t>
      </w:r>
    </w:p>
    <w:p w14:paraId="1A9E0458" w14:textId="77777777" w:rsidR="002A28C2" w:rsidRPr="000C3328" w:rsidRDefault="002A28C2" w:rsidP="00D671F2">
      <w:pPr>
        <w:keepNext/>
        <w:tabs>
          <w:tab w:val="left" w:pos="1350"/>
        </w:tabs>
        <w:suppressAutoHyphens/>
        <w:autoSpaceDE w:val="0"/>
        <w:autoSpaceDN w:val="0"/>
        <w:spacing w:after="0" w:line="276" w:lineRule="auto"/>
        <w:ind w:left="1146"/>
        <w:jc w:val="both"/>
        <w:outlineLvl w:val="4"/>
        <w:rPr>
          <w:rFonts w:ascii="Arial" w:eastAsia="Times New Roman" w:hAnsi="Arial" w:cs="Arial"/>
          <w:b/>
          <w:bCs/>
          <w:iCs/>
          <w:color w:val="000000"/>
          <w:lang w:eastAsia="pl-PL"/>
        </w:rPr>
      </w:pPr>
    </w:p>
    <w:p w14:paraId="3B196408" w14:textId="1A4792D9" w:rsidR="002A28C2" w:rsidRPr="000C3328" w:rsidRDefault="002A28C2" w:rsidP="00D671F2">
      <w:pPr>
        <w:numPr>
          <w:ilvl w:val="0"/>
          <w:numId w:val="4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i/>
          <w:color w:val="000000" w:themeColor="text1"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Ofertę należy złożyć w Sekretariacie Wojewódzkiej Stacji Pogotowia Ratunkowego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br/>
        <w:t xml:space="preserve">w Rzeszowie </w:t>
      </w:r>
      <w:r w:rsidRPr="000C3328">
        <w:rPr>
          <w:rFonts w:ascii="Arial" w:eastAsia="Times New Roman" w:hAnsi="Arial" w:cs="Arial"/>
          <w:lang w:eastAsia="pl-PL"/>
        </w:rPr>
        <w:t xml:space="preserve">w zamkniętej (zaklejonej) kopercie 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w dniach od </w:t>
      </w:r>
      <w:r w:rsidR="0078443C">
        <w:rPr>
          <w:rFonts w:ascii="Arial" w:eastAsia="Times New Roman" w:hAnsi="Arial" w:cs="Arial"/>
          <w:b/>
          <w:bCs/>
          <w:color w:val="000000"/>
          <w:lang w:eastAsia="pl-PL"/>
        </w:rPr>
        <w:t>0</w:t>
      </w:r>
      <w:r w:rsidR="00E06249">
        <w:rPr>
          <w:rFonts w:ascii="Arial" w:eastAsia="Times New Roman" w:hAnsi="Arial" w:cs="Arial"/>
          <w:b/>
          <w:bCs/>
          <w:color w:val="000000"/>
          <w:lang w:eastAsia="pl-PL"/>
        </w:rPr>
        <w:t>1</w:t>
      </w:r>
      <w:r w:rsidR="00C47DAE" w:rsidRPr="000C3328">
        <w:rPr>
          <w:rFonts w:ascii="Arial" w:eastAsia="Times New Roman" w:hAnsi="Arial" w:cs="Arial"/>
          <w:b/>
          <w:bCs/>
          <w:color w:val="000000"/>
          <w:lang w:eastAsia="pl-PL"/>
        </w:rPr>
        <w:t>.</w:t>
      </w:r>
      <w:r w:rsidR="00F927A8">
        <w:rPr>
          <w:rFonts w:ascii="Arial" w:eastAsia="Times New Roman" w:hAnsi="Arial" w:cs="Arial"/>
          <w:b/>
          <w:bCs/>
          <w:color w:val="000000"/>
          <w:lang w:eastAsia="pl-PL"/>
        </w:rPr>
        <w:t>0</w:t>
      </w:r>
      <w:r w:rsidR="0078443C">
        <w:rPr>
          <w:rFonts w:ascii="Arial" w:eastAsia="Times New Roman" w:hAnsi="Arial" w:cs="Arial"/>
          <w:b/>
          <w:bCs/>
          <w:color w:val="000000"/>
          <w:lang w:eastAsia="pl-PL"/>
        </w:rPr>
        <w:t>9</w:t>
      </w:r>
      <w:r w:rsidR="00C47DAE" w:rsidRPr="000C3328">
        <w:rPr>
          <w:rFonts w:ascii="Arial" w:eastAsia="Times New Roman" w:hAnsi="Arial" w:cs="Arial"/>
          <w:b/>
          <w:bCs/>
          <w:color w:val="000000"/>
          <w:lang w:eastAsia="pl-PL"/>
        </w:rPr>
        <w:t>.202</w:t>
      </w:r>
      <w:r w:rsidR="00F927A8">
        <w:rPr>
          <w:rFonts w:ascii="Arial" w:eastAsia="Times New Roman" w:hAnsi="Arial" w:cs="Arial"/>
          <w:b/>
          <w:bCs/>
          <w:color w:val="000000"/>
          <w:lang w:eastAsia="pl-PL"/>
        </w:rPr>
        <w:t>6</w:t>
      </w:r>
      <w:r w:rsidR="003F3298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 r.</w:t>
      </w:r>
      <w:r w:rsidR="00EC4385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do </w:t>
      </w:r>
      <w:r w:rsidR="00E06249">
        <w:rPr>
          <w:rFonts w:ascii="Arial" w:eastAsia="Times New Roman" w:hAnsi="Arial" w:cs="Arial"/>
          <w:b/>
          <w:bCs/>
          <w:color w:val="000000"/>
          <w:lang w:eastAsia="pl-PL"/>
        </w:rPr>
        <w:t>08</w:t>
      </w:r>
      <w:r w:rsidR="00C47DAE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.</w:t>
      </w:r>
      <w:r w:rsidR="00F927A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0</w:t>
      </w:r>
      <w:r w:rsidR="00E06249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9</w:t>
      </w:r>
      <w:r w:rsidR="00C47DAE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.202</w:t>
      </w:r>
      <w:r w:rsidR="00F927A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6</w:t>
      </w:r>
      <w:r w:rsidR="003F3298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 xml:space="preserve"> r.</w:t>
      </w:r>
      <w:r w:rsidR="003F3298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br/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 do godz.</w:t>
      </w:r>
      <w:r w:rsidR="003F3298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C47DAE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10:00 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(wyłącznie w dni powszednie)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lub nadać</w:t>
      </w:r>
      <w:r w:rsidR="003F3298"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0C3328">
        <w:rPr>
          <w:rFonts w:ascii="Arial" w:eastAsia="Times New Roman" w:hAnsi="Arial" w:cs="Arial"/>
          <w:color w:val="000000" w:themeColor="text1"/>
          <w:lang w:eastAsia="pl-PL"/>
        </w:rPr>
        <w:t>w formie przesyłki pocztowej (w terminie wskazanym w ogłoszeniu – decyduje data i godzina wpływu do WSPR).</w:t>
      </w:r>
    </w:p>
    <w:p w14:paraId="46A0DCF0" w14:textId="77777777" w:rsidR="0023366D" w:rsidRPr="000C3328" w:rsidRDefault="0023366D" w:rsidP="00D671F2">
      <w:pPr>
        <w:autoSpaceDE w:val="0"/>
        <w:autoSpaceDN w:val="0"/>
        <w:spacing w:after="0" w:line="276" w:lineRule="auto"/>
        <w:ind w:left="360"/>
        <w:contextualSpacing/>
        <w:jc w:val="both"/>
        <w:rPr>
          <w:rFonts w:ascii="Arial" w:eastAsia="Times New Roman" w:hAnsi="Arial" w:cs="Arial"/>
          <w:i/>
          <w:color w:val="000000" w:themeColor="text1"/>
          <w:lang w:eastAsia="pl-PL"/>
        </w:rPr>
      </w:pPr>
    </w:p>
    <w:p w14:paraId="14A189D4" w14:textId="77777777" w:rsidR="002A28C2" w:rsidRPr="000C3328" w:rsidRDefault="002A28C2" w:rsidP="00D671F2">
      <w:pPr>
        <w:numPr>
          <w:ilvl w:val="0"/>
          <w:numId w:val="4"/>
        </w:numPr>
        <w:tabs>
          <w:tab w:val="left" w:pos="1350"/>
        </w:tabs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i/>
          <w:iCs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Ofertę wraz ze wszystkimi załącznikami należy umieścić w zapieczętowanej kopercie opatrzonej napisem:</w:t>
      </w:r>
    </w:p>
    <w:tbl>
      <w:tblPr>
        <w:tblStyle w:val="Tabela-Siatka"/>
        <w:tblW w:w="8530" w:type="dxa"/>
        <w:tblInd w:w="360" w:type="dxa"/>
        <w:tblLook w:val="04A0" w:firstRow="1" w:lastRow="0" w:firstColumn="1" w:lastColumn="0" w:noHBand="0" w:noVBand="1"/>
      </w:tblPr>
      <w:tblGrid>
        <w:gridCol w:w="8530"/>
      </w:tblGrid>
      <w:tr w:rsidR="002A28C2" w:rsidRPr="000C3328" w14:paraId="4B6BC7A0" w14:textId="77777777" w:rsidTr="0084246E">
        <w:trPr>
          <w:trHeight w:val="1842"/>
        </w:trPr>
        <w:tc>
          <w:tcPr>
            <w:tcW w:w="8530" w:type="dxa"/>
          </w:tcPr>
          <w:p w14:paraId="14314C55" w14:textId="77777777" w:rsidR="00955F8E" w:rsidRPr="000C3328" w:rsidRDefault="00955F8E" w:rsidP="00D671F2">
            <w:pPr>
              <w:autoSpaceDE w:val="0"/>
              <w:autoSpaceDN w:val="0"/>
              <w:spacing w:line="276" w:lineRule="auto"/>
              <w:jc w:val="center"/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</w:pPr>
          </w:p>
          <w:p w14:paraId="424A02D7" w14:textId="55E60BAE" w:rsidR="002A28C2" w:rsidRPr="000C3328" w:rsidRDefault="002A28C2" w:rsidP="00D671F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„Oferta konkursowa na udzielanie świadczeń zdrowotnych </w:t>
            </w:r>
            <w:r w:rsidR="00C97DA1"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przez </w:t>
            </w:r>
            <w:r w:rsidR="00D9260D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>Pielęgniarkę/ Pielęgniarza w Izbie Przyjęć</w:t>
            </w:r>
            <w:r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” </w:t>
            </w:r>
          </w:p>
          <w:p w14:paraId="2C5BC128" w14:textId="77777777" w:rsidR="00955F8E" w:rsidRPr="000C3328" w:rsidRDefault="00955F8E" w:rsidP="00D671F2">
            <w:pPr>
              <w:tabs>
                <w:tab w:val="left" w:pos="3131"/>
              </w:tabs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C3328">
              <w:rPr>
                <w:rFonts w:ascii="Arial" w:eastAsia="Times New Roman" w:hAnsi="Arial" w:cs="Arial"/>
                <w:color w:val="000000"/>
                <w:lang w:eastAsia="pl-PL"/>
              </w:rPr>
              <w:tab/>
            </w:r>
          </w:p>
          <w:p w14:paraId="570DE735" w14:textId="77777777" w:rsidR="002A28C2" w:rsidRPr="000C3328" w:rsidRDefault="00955F8E" w:rsidP="00D671F2">
            <w:pPr>
              <w:tabs>
                <w:tab w:val="left" w:pos="1350"/>
              </w:tabs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lang w:eastAsia="pl-PL"/>
              </w:rPr>
            </w:pPr>
            <w:r w:rsidRPr="000C3328">
              <w:rPr>
                <w:rFonts w:ascii="Arial" w:eastAsia="Times New Roman" w:hAnsi="Arial" w:cs="Arial"/>
                <w:color w:val="000000"/>
                <w:lang w:eastAsia="pl-PL"/>
              </w:rPr>
              <w:t>L</w:t>
            </w:r>
            <w:r w:rsidR="002A28C2" w:rsidRPr="000C3328">
              <w:rPr>
                <w:rFonts w:ascii="Arial" w:eastAsia="Times New Roman" w:hAnsi="Arial" w:cs="Arial"/>
                <w:iCs/>
                <w:color w:val="000000"/>
                <w:lang w:eastAsia="pl-PL"/>
              </w:rPr>
              <w:t>iczba zapisanych stron/kart umieszczonych w kopercie</w:t>
            </w:r>
            <w:r w:rsidRPr="000C3328">
              <w:rPr>
                <w:rFonts w:ascii="Arial" w:eastAsia="Times New Roman" w:hAnsi="Arial" w:cs="Arial"/>
                <w:iCs/>
                <w:color w:val="000000"/>
                <w:lang w:eastAsia="pl-PL"/>
              </w:rPr>
              <w:t>…………………………</w:t>
            </w:r>
            <w:proofErr w:type="gramStart"/>
            <w:r w:rsidRPr="000C3328">
              <w:rPr>
                <w:rFonts w:ascii="Arial" w:eastAsia="Times New Roman" w:hAnsi="Arial" w:cs="Arial"/>
                <w:iCs/>
                <w:color w:val="000000"/>
                <w:lang w:eastAsia="pl-PL"/>
              </w:rPr>
              <w:t>…….</w:t>
            </w:r>
            <w:proofErr w:type="gramEnd"/>
            <w:r w:rsidRPr="000C3328">
              <w:rPr>
                <w:rFonts w:ascii="Arial" w:eastAsia="Times New Roman" w:hAnsi="Arial" w:cs="Arial"/>
                <w:iCs/>
                <w:color w:val="000000"/>
                <w:lang w:eastAsia="pl-PL"/>
              </w:rPr>
              <w:t>.</w:t>
            </w:r>
          </w:p>
        </w:tc>
      </w:tr>
    </w:tbl>
    <w:p w14:paraId="00D62A22" w14:textId="77777777" w:rsidR="002A28C2" w:rsidRPr="000C3328" w:rsidRDefault="002A28C2" w:rsidP="00D671F2">
      <w:pPr>
        <w:suppressAutoHyphens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331B0822" w14:textId="03B62860" w:rsidR="002A28C2" w:rsidRPr="000C3328" w:rsidRDefault="002A28C2" w:rsidP="00D671F2">
      <w:pPr>
        <w:numPr>
          <w:ilvl w:val="0"/>
          <w:numId w:val="4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 xml:space="preserve">Na wniosek Oferent </w:t>
      </w:r>
      <w:r w:rsidR="00AE4FD7" w:rsidRPr="000C3328">
        <w:rPr>
          <w:rFonts w:ascii="Arial" w:eastAsia="Times New Roman" w:hAnsi="Arial" w:cs="Arial"/>
          <w:lang w:eastAsia="pl-PL"/>
        </w:rPr>
        <w:t xml:space="preserve">może </w:t>
      </w:r>
      <w:r w:rsidRPr="000C3328">
        <w:rPr>
          <w:rFonts w:ascii="Arial" w:eastAsia="Times New Roman" w:hAnsi="Arial" w:cs="Arial"/>
          <w:lang w:eastAsia="pl-PL"/>
        </w:rPr>
        <w:t>otrzyma</w:t>
      </w:r>
      <w:r w:rsidR="00AE4FD7" w:rsidRPr="000C3328">
        <w:rPr>
          <w:rFonts w:ascii="Arial" w:eastAsia="Times New Roman" w:hAnsi="Arial" w:cs="Arial"/>
          <w:lang w:eastAsia="pl-PL"/>
        </w:rPr>
        <w:t>ć</w:t>
      </w:r>
      <w:r w:rsidRPr="000C3328">
        <w:rPr>
          <w:rFonts w:ascii="Arial" w:eastAsia="Times New Roman" w:hAnsi="Arial" w:cs="Arial"/>
          <w:lang w:eastAsia="pl-PL"/>
        </w:rPr>
        <w:t xml:space="preserve"> pisemne potwierdzenie złożenia oferty wraz z numerem jakim została oznakowana oferta.</w:t>
      </w:r>
    </w:p>
    <w:p w14:paraId="278C8824" w14:textId="77777777" w:rsidR="002A28C2" w:rsidRPr="000C3328" w:rsidRDefault="002A28C2" w:rsidP="00D671F2">
      <w:pPr>
        <w:numPr>
          <w:ilvl w:val="0"/>
          <w:numId w:val="4"/>
        </w:numPr>
        <w:tabs>
          <w:tab w:val="left" w:pos="1350"/>
        </w:tabs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0C3328">
        <w:rPr>
          <w:rFonts w:ascii="Arial" w:eastAsia="Times New Roman" w:hAnsi="Arial" w:cs="Arial"/>
          <w:color w:val="000000"/>
          <w:lang w:eastAsia="zh-CN"/>
        </w:rPr>
        <w:t xml:space="preserve">W przypadku nadania oferty za pośrednictwem poczty należy ofertę umieścić               </w:t>
      </w:r>
      <w:r w:rsidRPr="000C3328">
        <w:rPr>
          <w:rFonts w:ascii="Arial" w:eastAsia="Times New Roman" w:hAnsi="Arial" w:cs="Arial"/>
          <w:color w:val="000000"/>
          <w:lang w:eastAsia="zh-CN"/>
        </w:rPr>
        <w:br/>
        <w:t xml:space="preserve"> w zaklejonej i opisanej kopercie w sposób określony powyżej, następnie zaklejoną kopertę włożyć do kolejnej koperty i zaadresować, z dopiskiem: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2A28C2" w:rsidRPr="000C3328" w14:paraId="7F551896" w14:textId="77777777" w:rsidTr="00BB7321">
        <w:tc>
          <w:tcPr>
            <w:tcW w:w="8702" w:type="dxa"/>
          </w:tcPr>
          <w:p w14:paraId="67F372F2" w14:textId="77777777" w:rsidR="002A28C2" w:rsidRPr="000C3328" w:rsidRDefault="002A28C2" w:rsidP="00D671F2">
            <w:pPr>
              <w:tabs>
                <w:tab w:val="left" w:pos="1350"/>
              </w:tabs>
              <w:suppressAutoHyphens/>
              <w:spacing w:line="276" w:lineRule="auto"/>
              <w:ind w:left="360"/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</w:p>
          <w:p w14:paraId="7B2B2971" w14:textId="6985FC4C" w:rsidR="00C97DA1" w:rsidRPr="000C3328" w:rsidRDefault="00C97DA1" w:rsidP="00C97DA1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„Oferta konkursowa na udzielanie świadczeń zdrowotnych przez </w:t>
            </w:r>
            <w:r w:rsidR="00D9260D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>Pielęgniarkę/Pielęgniarza w Izbie Przyjęć</w:t>
            </w:r>
            <w:r w:rsidRPr="000C3328">
              <w:rPr>
                <w:rFonts w:ascii="Arial" w:eastAsiaTheme="majorEastAsia" w:hAnsi="Arial" w:cs="Arial"/>
                <w:b/>
                <w:iCs/>
                <w:color w:val="000000" w:themeColor="text1"/>
                <w:lang w:eastAsia="pl-PL"/>
              </w:rPr>
              <w:t xml:space="preserve">” </w:t>
            </w:r>
          </w:p>
          <w:p w14:paraId="3321294A" w14:textId="77777777" w:rsidR="002A28C2" w:rsidRPr="000C3328" w:rsidRDefault="002A28C2" w:rsidP="00D671F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14:paraId="1A39B8BA" w14:textId="77777777" w:rsidR="002A28C2" w:rsidRPr="000C3328" w:rsidRDefault="002A28C2" w:rsidP="00D671F2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C332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Wojewódzka Stacja Pogotowia Ratunkowego w Rzeszowie</w:t>
            </w:r>
          </w:p>
          <w:p w14:paraId="3370896E" w14:textId="77777777" w:rsidR="002A28C2" w:rsidRPr="000C3328" w:rsidRDefault="002A28C2" w:rsidP="00D671F2">
            <w:pPr>
              <w:tabs>
                <w:tab w:val="left" w:pos="1350"/>
              </w:tabs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C332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ul. Poniatowskiego 4, 35-026 Rzeszów</w:t>
            </w:r>
          </w:p>
        </w:tc>
      </w:tr>
    </w:tbl>
    <w:p w14:paraId="7E9D2FF5" w14:textId="77777777" w:rsidR="002A28C2" w:rsidRPr="000C3328" w:rsidRDefault="002A28C2" w:rsidP="00D671F2">
      <w:pPr>
        <w:tabs>
          <w:tab w:val="left" w:pos="135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6F45BD2B" w14:textId="77777777" w:rsidR="002A28C2" w:rsidRPr="000C3328" w:rsidRDefault="002A28C2" w:rsidP="00D671F2">
      <w:pPr>
        <w:numPr>
          <w:ilvl w:val="0"/>
          <w:numId w:val="4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W przypadku osobistego złożenia oferty przez Oferenta należy umieścić na kopercie adres zwrotny. Powyższe dotyczy również wewnętrznej koperty oferty złożonej drogą pocztową bez zwrotnego potwierdzenia nadania.</w:t>
      </w:r>
    </w:p>
    <w:p w14:paraId="6176FB80" w14:textId="19ABE32D" w:rsidR="002A28C2" w:rsidRPr="000C3328" w:rsidRDefault="002A28C2" w:rsidP="00D671F2">
      <w:pPr>
        <w:numPr>
          <w:ilvl w:val="0"/>
          <w:numId w:val="4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Oferta przesłana pocztą złożona będzie w terminie wyłącznie wówczas, gdy wpłynie do WSPR przed upływem terminu zakreślonego do składania ofert - decyduje data i godzina wpływu </w:t>
      </w:r>
      <w:proofErr w:type="gramStart"/>
      <w:r w:rsidRPr="000C3328">
        <w:rPr>
          <w:rFonts w:ascii="Arial" w:eastAsia="Times New Roman" w:hAnsi="Arial" w:cs="Arial"/>
          <w:color w:val="000000"/>
          <w:lang w:eastAsia="pl-PL"/>
        </w:rPr>
        <w:t xml:space="preserve">odnotowana </w:t>
      </w:r>
      <w:r w:rsidR="004D2E9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C3328">
        <w:rPr>
          <w:rFonts w:ascii="Arial" w:eastAsia="Times New Roman" w:hAnsi="Arial" w:cs="Arial"/>
          <w:color w:val="000000"/>
          <w:lang w:eastAsia="pl-PL"/>
        </w:rPr>
        <w:t>w</w:t>
      </w:r>
      <w:proofErr w:type="gramEnd"/>
      <w:r w:rsidRPr="000C3328">
        <w:rPr>
          <w:rFonts w:ascii="Arial" w:eastAsia="Times New Roman" w:hAnsi="Arial" w:cs="Arial"/>
          <w:color w:val="000000"/>
          <w:lang w:eastAsia="pl-PL"/>
        </w:rPr>
        <w:t xml:space="preserve"> rejestrze Sekretariatu WSPR.</w:t>
      </w:r>
    </w:p>
    <w:p w14:paraId="2C9B5875" w14:textId="77777777" w:rsidR="002A28C2" w:rsidRPr="000C3328" w:rsidRDefault="002A28C2" w:rsidP="00D671F2">
      <w:pPr>
        <w:autoSpaceDE w:val="0"/>
        <w:autoSpaceDN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lang w:eastAsia="pl-PL"/>
        </w:rPr>
      </w:pPr>
    </w:p>
    <w:p w14:paraId="55A2CC23" w14:textId="295E299D" w:rsidR="00941DA9" w:rsidRPr="000C3328" w:rsidRDefault="009E0B47" w:rsidP="00D671F2">
      <w:pPr>
        <w:numPr>
          <w:ilvl w:val="0"/>
          <w:numId w:val="37"/>
        </w:numPr>
        <w:autoSpaceDE w:val="0"/>
        <w:autoSpaceDN w:val="0"/>
        <w:spacing w:after="0" w:line="276" w:lineRule="auto"/>
        <w:ind w:left="709" w:hanging="709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Sposób dokonywania zmian i wycofania ofert</w:t>
      </w:r>
    </w:p>
    <w:p w14:paraId="5AE8C1EC" w14:textId="77777777" w:rsidR="002A28C2" w:rsidRPr="000C3328" w:rsidRDefault="002A28C2" w:rsidP="00D671F2">
      <w:pPr>
        <w:numPr>
          <w:ilvl w:val="1"/>
          <w:numId w:val="4"/>
        </w:numPr>
        <w:tabs>
          <w:tab w:val="num" w:pos="284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lastRenderedPageBreak/>
        <w:t xml:space="preserve">Oferent może wprowadzić zmiany, poprawki, modyfikacje i uzupełnienia do złożonych ofert na tych samych zasadach i w terminie zakreślonym do składania ofert. </w:t>
      </w:r>
    </w:p>
    <w:p w14:paraId="2E6456D3" w14:textId="77777777" w:rsidR="002A28C2" w:rsidRPr="000C3328" w:rsidRDefault="002A28C2" w:rsidP="00D671F2">
      <w:pPr>
        <w:numPr>
          <w:ilvl w:val="1"/>
          <w:numId w:val="4"/>
        </w:numPr>
        <w:tabs>
          <w:tab w:val="num" w:pos="284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Wszelkie zmiany, o których mowa w punkcie poprzedzającym muszą być złożone według takich samych zasad jak złożona oferta, odpowiednio oznakowanych z dopiskiem „</w:t>
      </w:r>
      <w:r w:rsidRPr="000C3328">
        <w:rPr>
          <w:rFonts w:ascii="Arial" w:eastAsia="Times New Roman" w:hAnsi="Arial" w:cs="Arial"/>
          <w:b/>
          <w:bCs/>
          <w:lang w:eastAsia="pl-PL"/>
        </w:rPr>
        <w:t>ZMIANA OFERTY</w:t>
      </w:r>
      <w:r w:rsidRPr="000C3328">
        <w:rPr>
          <w:rFonts w:ascii="Arial" w:eastAsia="Times New Roman" w:hAnsi="Arial" w:cs="Arial"/>
          <w:lang w:eastAsia="pl-PL"/>
        </w:rPr>
        <w:t>”.</w:t>
      </w:r>
    </w:p>
    <w:p w14:paraId="5A639931" w14:textId="77777777" w:rsidR="002A28C2" w:rsidRPr="000C3328" w:rsidRDefault="002A28C2" w:rsidP="00D671F2">
      <w:pPr>
        <w:numPr>
          <w:ilvl w:val="1"/>
          <w:numId w:val="4"/>
        </w:numPr>
        <w:tabs>
          <w:tab w:val="num" w:pos="284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Koperty oznaczone dopiskiem „</w:t>
      </w:r>
      <w:r w:rsidRPr="000C3328">
        <w:rPr>
          <w:rFonts w:ascii="Arial" w:eastAsia="Times New Roman" w:hAnsi="Arial" w:cs="Arial"/>
          <w:b/>
          <w:bCs/>
          <w:lang w:eastAsia="pl-PL"/>
        </w:rPr>
        <w:t>ZMIANA OFERTY</w:t>
      </w:r>
      <w:r w:rsidRPr="000C3328">
        <w:rPr>
          <w:rFonts w:ascii="Arial" w:eastAsia="Times New Roman" w:hAnsi="Arial" w:cs="Arial"/>
          <w:lang w:eastAsia="pl-PL"/>
        </w:rPr>
        <w:t>” zostaną otwarte przy otwieraniu oferty Oferenta, który wprowadził korekty i po stwierdzeniu poprawności procedury dokonywania zmian zostaną dołączone do oferty.</w:t>
      </w:r>
    </w:p>
    <w:p w14:paraId="39F8E403" w14:textId="77777777" w:rsidR="002A28C2" w:rsidRPr="000C3328" w:rsidRDefault="002A28C2" w:rsidP="00D671F2">
      <w:pPr>
        <w:numPr>
          <w:ilvl w:val="1"/>
          <w:numId w:val="4"/>
        </w:numPr>
        <w:tabs>
          <w:tab w:val="num" w:pos="284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W przypadku uchybienia terminowi zakreślonemu do składania ofert, koperty z dopiskiem „</w:t>
      </w:r>
      <w:r w:rsidRPr="000C3328">
        <w:rPr>
          <w:rFonts w:ascii="Arial" w:eastAsia="Times New Roman" w:hAnsi="Arial" w:cs="Arial"/>
          <w:b/>
          <w:bCs/>
          <w:lang w:eastAsia="pl-PL"/>
        </w:rPr>
        <w:t>ZMIANA OFERTY</w:t>
      </w:r>
      <w:r w:rsidRPr="000C3328">
        <w:rPr>
          <w:rFonts w:ascii="Arial" w:eastAsia="Times New Roman" w:hAnsi="Arial" w:cs="Arial"/>
          <w:lang w:eastAsia="pl-PL"/>
        </w:rPr>
        <w:t>” nie zostaną otwarte oraz uwzględnione w prowadzonym postępowaniu a następnie zwrócone Oferentowi bez otwierania.</w:t>
      </w:r>
    </w:p>
    <w:p w14:paraId="1C50208F" w14:textId="12061355" w:rsidR="002A28C2" w:rsidRPr="000C3328" w:rsidRDefault="002A28C2" w:rsidP="00D671F2">
      <w:pPr>
        <w:numPr>
          <w:ilvl w:val="1"/>
          <w:numId w:val="4"/>
        </w:numPr>
        <w:tabs>
          <w:tab w:val="num" w:pos="284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Oferent ma prawo przed upływem terminu składania ofert wycofać się z postępowania konkursowego poprzez złożenie pisemnego powiadomienia, według tych samych zasad jak w przypadku wprowadzania zmian, z napisem na zewnętrznej kopercie „</w:t>
      </w:r>
      <w:r w:rsidRPr="000C3328">
        <w:rPr>
          <w:rFonts w:ascii="Arial" w:eastAsia="Times New Roman" w:hAnsi="Arial" w:cs="Arial"/>
          <w:b/>
          <w:bCs/>
          <w:lang w:eastAsia="pl-PL"/>
        </w:rPr>
        <w:t>WYCOFANIE OFERTY</w:t>
      </w:r>
      <w:r w:rsidRPr="000C3328">
        <w:rPr>
          <w:rFonts w:ascii="Arial" w:eastAsia="Times New Roman" w:hAnsi="Arial" w:cs="Arial"/>
          <w:lang w:eastAsia="pl-PL"/>
        </w:rPr>
        <w:t xml:space="preserve">”.  </w:t>
      </w:r>
    </w:p>
    <w:p w14:paraId="48FDBCC7" w14:textId="35166097" w:rsidR="002A28C2" w:rsidRPr="000C3328" w:rsidRDefault="002A28C2" w:rsidP="00A36FEF">
      <w:pPr>
        <w:pStyle w:val="Akapitzlist"/>
        <w:numPr>
          <w:ilvl w:val="1"/>
          <w:numId w:val="4"/>
        </w:numPr>
        <w:tabs>
          <w:tab w:val="clear" w:pos="1440"/>
        </w:tabs>
        <w:suppressAutoHyphens/>
        <w:autoSpaceDE w:val="0"/>
        <w:autoSpaceDN w:val="0"/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Oferty wycofane nie będą otwierane i zostaną zniszczone komisyjnie.</w:t>
      </w:r>
    </w:p>
    <w:p w14:paraId="39243F3C" w14:textId="26DD31AD" w:rsidR="002A28C2" w:rsidRPr="000C3328" w:rsidRDefault="002A28C2" w:rsidP="00D671F2">
      <w:pPr>
        <w:autoSpaceDE w:val="0"/>
        <w:autoSpaceDN w:val="0"/>
        <w:spacing w:after="12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W przypadku uchybienia terminowi zakreślonemu do składania ofert, koperty z dopiskiem „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WYCOFANIE OFERTY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” nie zostaną otwarte oraz uwzględnione w prowadzonym postępowaniu a następnie zwrócone oferentowi. </w:t>
      </w:r>
    </w:p>
    <w:p w14:paraId="293F9203" w14:textId="77777777" w:rsidR="00EF5E9A" w:rsidRPr="000C3328" w:rsidRDefault="00EF5E9A" w:rsidP="00D671F2">
      <w:pPr>
        <w:autoSpaceDE w:val="0"/>
        <w:autoSpaceDN w:val="0"/>
        <w:spacing w:after="12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E9ABE28" w14:textId="66C9B4EA" w:rsidR="002A28C2" w:rsidRPr="000C3328" w:rsidRDefault="009E0B47" w:rsidP="00D671F2">
      <w:pPr>
        <w:numPr>
          <w:ilvl w:val="0"/>
          <w:numId w:val="37"/>
        </w:num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Miejsce i termin otwarcia ofert</w:t>
      </w:r>
      <w:r w:rsidR="0032722C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517DEACF" w14:textId="77777777" w:rsidR="002A28C2" w:rsidRPr="000C3328" w:rsidRDefault="002A28C2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6A5DEB7" w14:textId="21C5E989" w:rsidR="002A28C2" w:rsidRPr="000C3328" w:rsidRDefault="002A28C2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Otwarcia ofert dokona Komisja konkursowa w dniu </w:t>
      </w:r>
      <w:r w:rsidR="00E06249" w:rsidRPr="00E06249">
        <w:rPr>
          <w:rFonts w:ascii="Arial" w:eastAsia="Times New Roman" w:hAnsi="Arial" w:cs="Arial"/>
          <w:b/>
          <w:bCs/>
          <w:color w:val="000000"/>
          <w:lang w:eastAsia="pl-PL"/>
        </w:rPr>
        <w:t>08</w:t>
      </w:r>
      <w:r w:rsidR="00D9260D" w:rsidRPr="00E06249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.</w:t>
      </w:r>
      <w:r w:rsidR="00F927A8" w:rsidRPr="00E06249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0</w:t>
      </w:r>
      <w:r w:rsidR="00E06249" w:rsidRPr="00E06249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9</w:t>
      </w:r>
      <w:r w:rsidR="002752D2" w:rsidRPr="00E06249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.</w:t>
      </w:r>
      <w:r w:rsidR="00C47DAE" w:rsidRPr="00E06249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202</w:t>
      </w:r>
      <w:r w:rsidR="00F927A8" w:rsidRPr="00E06249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6</w:t>
      </w:r>
      <w:r w:rsidR="00C47DAE" w:rsidRPr="000C33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 xml:space="preserve"> r. 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o godz</w:t>
      </w:r>
      <w:r w:rsidR="008F6C07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. </w:t>
      </w:r>
      <w:r w:rsidR="00137C5A">
        <w:rPr>
          <w:rFonts w:ascii="Arial" w:eastAsia="Times New Roman" w:hAnsi="Arial" w:cs="Arial"/>
          <w:b/>
          <w:bCs/>
          <w:color w:val="000000"/>
          <w:lang w:eastAsia="pl-PL"/>
        </w:rPr>
        <w:t>1</w:t>
      </w:r>
      <w:r w:rsidR="00E06249">
        <w:rPr>
          <w:rFonts w:ascii="Arial" w:eastAsia="Times New Roman" w:hAnsi="Arial" w:cs="Arial"/>
          <w:b/>
          <w:bCs/>
          <w:color w:val="000000"/>
          <w:lang w:eastAsia="pl-PL"/>
        </w:rPr>
        <w:t>0</w:t>
      </w:r>
      <w:r w:rsidR="00C47DAE"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:30 </w:t>
      </w:r>
      <w:r w:rsidRPr="000C3328">
        <w:rPr>
          <w:rFonts w:ascii="Arial" w:eastAsia="Times New Roman" w:hAnsi="Arial" w:cs="Arial"/>
          <w:color w:val="000000"/>
          <w:lang w:eastAsia="pl-PL"/>
        </w:rPr>
        <w:t>w siedzibie Wojewódzkiej Stacji Pogotowia Ratunkowego w Rzeszowie, ul. Poniatowskiego 4</w:t>
      </w:r>
      <w:r w:rsidR="00941DA9" w:rsidRPr="000C3328">
        <w:rPr>
          <w:rFonts w:ascii="Arial" w:eastAsia="Times New Roman" w:hAnsi="Arial" w:cs="Arial"/>
          <w:color w:val="000000"/>
          <w:lang w:eastAsia="pl-PL"/>
        </w:rPr>
        <w:t xml:space="preserve">. </w:t>
      </w:r>
      <w:r w:rsidRPr="000C3328">
        <w:rPr>
          <w:rFonts w:ascii="Arial" w:eastAsia="Times New Roman" w:hAnsi="Arial" w:cs="Arial"/>
          <w:color w:val="000000"/>
          <w:lang w:eastAsia="pl-PL"/>
        </w:rPr>
        <w:t>Obecność Oferentów nie jest obowiązkowa.</w:t>
      </w:r>
    </w:p>
    <w:p w14:paraId="0116EE68" w14:textId="77777777" w:rsidR="00C97DA1" w:rsidRPr="000C3328" w:rsidRDefault="00C97DA1" w:rsidP="00D671F2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2325CD1E" w14:textId="0AF24271" w:rsidR="002A28C2" w:rsidRPr="000C3328" w:rsidRDefault="009E0B47" w:rsidP="00D671F2">
      <w:pPr>
        <w:numPr>
          <w:ilvl w:val="0"/>
          <w:numId w:val="37"/>
        </w:numPr>
        <w:autoSpaceDE w:val="0"/>
        <w:autoSpaceDN w:val="0"/>
        <w:spacing w:after="0" w:line="276" w:lineRule="auto"/>
        <w:ind w:hanging="862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Rozstrzygnięcie konkursu</w:t>
      </w:r>
      <w:r w:rsidR="00A36FEF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7411F96C" w14:textId="77777777" w:rsidR="002A28C2" w:rsidRPr="000C3328" w:rsidRDefault="002A28C2" w:rsidP="00D671F2">
      <w:pPr>
        <w:pStyle w:val="Akapitzlist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Kryteria oceny ofert i warunki wymagane od świadczeniodawców są jawne i nie podlegają zmianie w toku postępowania.</w:t>
      </w:r>
    </w:p>
    <w:p w14:paraId="709A8929" w14:textId="77777777" w:rsidR="002A28C2" w:rsidRPr="000C3328" w:rsidRDefault="002A28C2" w:rsidP="00D671F2">
      <w:pPr>
        <w:numPr>
          <w:ilvl w:val="0"/>
          <w:numId w:val="5"/>
        </w:numPr>
        <w:tabs>
          <w:tab w:val="num" w:pos="-142"/>
        </w:tabs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Porównanie ofert w toku postępowania w sprawie zawarcia umowy o udzielanie świadczeń opieki </w:t>
      </w:r>
      <w:r w:rsidR="0017756A" w:rsidRPr="000C3328">
        <w:rPr>
          <w:rFonts w:ascii="Arial" w:eastAsia="Times New Roman" w:hAnsi="Arial" w:cs="Arial"/>
          <w:color w:val="000000"/>
          <w:lang w:eastAsia="pl-PL"/>
        </w:rPr>
        <w:t>zdrowotnej dokonuje się według kryteriów wyboru ofert:</w:t>
      </w:r>
    </w:p>
    <w:p w14:paraId="742AC948" w14:textId="6EEC20D9" w:rsidR="00050D56" w:rsidRPr="000C3328" w:rsidRDefault="00050D56" w:rsidP="00050D56">
      <w:pPr>
        <w:numPr>
          <w:ilvl w:val="0"/>
          <w:numId w:val="47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bookmarkStart w:id="2" w:name="_Hlk213921270"/>
      <w:r w:rsidRPr="000C3328">
        <w:rPr>
          <w:rFonts w:ascii="Arial" w:eastAsia="Times New Roman" w:hAnsi="Arial" w:cs="Arial"/>
          <w:color w:val="000000"/>
          <w:lang w:eastAsia="pl-PL"/>
        </w:rPr>
        <w:t>Jakości,</w:t>
      </w:r>
    </w:p>
    <w:p w14:paraId="07747AC8" w14:textId="35C962BB" w:rsidR="00050D56" w:rsidRPr="000C3328" w:rsidRDefault="00050D56" w:rsidP="00050D56">
      <w:pPr>
        <w:numPr>
          <w:ilvl w:val="0"/>
          <w:numId w:val="47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Kompleksowości</w:t>
      </w:r>
    </w:p>
    <w:p w14:paraId="2E2BCBC1" w14:textId="0B8D02C4" w:rsidR="00050D56" w:rsidRPr="000C3328" w:rsidRDefault="00050D56" w:rsidP="00050D56">
      <w:pPr>
        <w:numPr>
          <w:ilvl w:val="0"/>
          <w:numId w:val="47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Dostępności,</w:t>
      </w:r>
    </w:p>
    <w:p w14:paraId="62F59940" w14:textId="003F7A10" w:rsidR="00050D56" w:rsidRPr="000C3328" w:rsidRDefault="00050D56" w:rsidP="00050D56">
      <w:pPr>
        <w:numPr>
          <w:ilvl w:val="0"/>
          <w:numId w:val="47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Ciągłości,</w:t>
      </w:r>
    </w:p>
    <w:p w14:paraId="3F1C4B1F" w14:textId="16EF6AA7" w:rsidR="00050D56" w:rsidRPr="000C3328" w:rsidRDefault="00050D56" w:rsidP="00050D56">
      <w:pPr>
        <w:numPr>
          <w:ilvl w:val="0"/>
          <w:numId w:val="47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Ceny</w:t>
      </w:r>
    </w:p>
    <w:bookmarkEnd w:id="2"/>
    <w:p w14:paraId="6C1D77E9" w14:textId="4D0BE68C" w:rsidR="00050D56" w:rsidRPr="000C3328" w:rsidRDefault="00050D56" w:rsidP="00050D56">
      <w:pPr>
        <w:autoSpaceDE w:val="0"/>
        <w:autoSpaceDN w:val="0"/>
        <w:spacing w:after="0" w:line="276" w:lineRule="auto"/>
        <w:ind w:left="108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- udzielanych świadczeń opieki zdrowotnej</w:t>
      </w:r>
    </w:p>
    <w:p w14:paraId="0A7C8538" w14:textId="4D692B79" w:rsidR="002A28C2" w:rsidRPr="000C3328" w:rsidRDefault="002A28C2" w:rsidP="00D671F2">
      <w:pPr>
        <w:pStyle w:val="Akapitzlist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Komisja konkursowa odrzuca ofertę:</w:t>
      </w:r>
    </w:p>
    <w:p w14:paraId="660F77CE" w14:textId="58A42FC2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1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 złożoną przez oferenta po terminie;</w:t>
      </w:r>
    </w:p>
    <w:p w14:paraId="7A73F818" w14:textId="146D474A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2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 zawierającą nieprawdziwe informacje;</w:t>
      </w:r>
    </w:p>
    <w:p w14:paraId="4E019DE4" w14:textId="2B153A8B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0C3328">
        <w:rPr>
          <w:rFonts w:ascii="Arial" w:eastAsia="Times New Roman" w:hAnsi="Arial" w:cs="Arial"/>
          <w:color w:val="000000"/>
          <w:lang w:eastAsia="pl-PL"/>
        </w:rPr>
        <w:t>3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</w:t>
      </w:r>
      <w:proofErr w:type="gramEnd"/>
      <w:r w:rsidR="002A28C2" w:rsidRPr="000C3328">
        <w:rPr>
          <w:rFonts w:ascii="Arial" w:eastAsia="Times New Roman" w:hAnsi="Arial" w:cs="Arial"/>
          <w:color w:val="000000"/>
          <w:lang w:eastAsia="pl-PL"/>
        </w:rPr>
        <w:t xml:space="preserve"> jeżeli oferent nie określił przedmiotu oferty lub nie podał ceny świadczeń opieki zdrowotnej;</w:t>
      </w:r>
    </w:p>
    <w:p w14:paraId="2F130055" w14:textId="39EBC8D5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0C3328">
        <w:rPr>
          <w:rFonts w:ascii="Arial" w:eastAsia="Times New Roman" w:hAnsi="Arial" w:cs="Arial"/>
          <w:color w:val="000000"/>
          <w:lang w:eastAsia="pl-PL"/>
        </w:rPr>
        <w:t>4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</w:t>
      </w:r>
      <w:proofErr w:type="gramEnd"/>
      <w:r w:rsidR="002A28C2" w:rsidRPr="000C3328">
        <w:rPr>
          <w:rFonts w:ascii="Arial" w:eastAsia="Times New Roman" w:hAnsi="Arial" w:cs="Arial"/>
          <w:color w:val="000000"/>
          <w:lang w:eastAsia="pl-PL"/>
        </w:rPr>
        <w:t xml:space="preserve"> jeżeli zawiera rażąco niską cenę w stosunku do przedmiotu zamówienia;</w:t>
      </w:r>
    </w:p>
    <w:p w14:paraId="070081D1" w14:textId="61ACEE0D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0C3328">
        <w:rPr>
          <w:rFonts w:ascii="Arial" w:eastAsia="Times New Roman" w:hAnsi="Arial" w:cs="Arial"/>
          <w:color w:val="000000"/>
          <w:lang w:eastAsia="pl-PL"/>
        </w:rPr>
        <w:t>5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</w:t>
      </w:r>
      <w:proofErr w:type="gramEnd"/>
      <w:r w:rsidR="002A28C2" w:rsidRPr="000C3328">
        <w:rPr>
          <w:rFonts w:ascii="Arial" w:eastAsia="Times New Roman" w:hAnsi="Arial" w:cs="Arial"/>
          <w:color w:val="000000"/>
          <w:lang w:eastAsia="pl-PL"/>
        </w:rPr>
        <w:t xml:space="preserve"> jeżeli jest nieważna na podstawie odrębnych przepisów;</w:t>
      </w:r>
    </w:p>
    <w:p w14:paraId="3980E699" w14:textId="14B3ED08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6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)jeżeli oferent złożył ofertę alternatywną;</w:t>
      </w:r>
    </w:p>
    <w:p w14:paraId="211B53DA" w14:textId="6472E586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7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 xml:space="preserve">)jeżeli oferent lub oferta nie spełniają wymaganych warunków </w:t>
      </w:r>
      <w:proofErr w:type="gramStart"/>
      <w:r w:rsidR="002A28C2" w:rsidRPr="000C3328">
        <w:rPr>
          <w:rFonts w:ascii="Arial" w:eastAsia="Times New Roman" w:hAnsi="Arial" w:cs="Arial"/>
          <w:color w:val="000000"/>
          <w:lang w:eastAsia="pl-PL"/>
        </w:rPr>
        <w:t>określonych  w</w:t>
      </w:r>
      <w:proofErr w:type="gramEnd"/>
      <w:r w:rsidR="002A28C2" w:rsidRPr="000C3328">
        <w:rPr>
          <w:rFonts w:ascii="Arial" w:eastAsia="Times New Roman" w:hAnsi="Arial" w:cs="Arial"/>
          <w:color w:val="000000"/>
          <w:lang w:eastAsia="pl-PL"/>
        </w:rPr>
        <w:t xml:space="preserve"> przepisach prawa oraz warunków określonych w SWKO,</w:t>
      </w:r>
    </w:p>
    <w:p w14:paraId="306C84A0" w14:textId="33883ABD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Calibri" w:hAnsi="Arial" w:cs="Arial"/>
          <w:color w:val="000000"/>
          <w:lang w:eastAsia="zh-CN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8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 złożoną przez Oferenta, z którym przez WSPR została rozwiązana umowa o udzielanie świadczeń opieki zdrowotnej w zakresie lub rodzaju odpowiadającym przedmiotowi ogłoszenia, bez zachowania okresu wypowiedzenia z przyczyn leżących po stronie oferenta.</w:t>
      </w:r>
    </w:p>
    <w:p w14:paraId="4E28AAF7" w14:textId="41952009" w:rsidR="002A28C2" w:rsidRPr="000C3328" w:rsidRDefault="00C05369" w:rsidP="00D671F2">
      <w:pPr>
        <w:autoSpaceDE w:val="0"/>
        <w:autoSpaceDN w:val="0"/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0C3328">
        <w:rPr>
          <w:rFonts w:ascii="Arial" w:eastAsia="Times New Roman" w:hAnsi="Arial" w:cs="Arial"/>
          <w:color w:val="000000"/>
          <w:lang w:eastAsia="pl-PL"/>
        </w:rPr>
        <w:lastRenderedPageBreak/>
        <w:t>9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)</w:t>
      </w:r>
      <w:proofErr w:type="gramEnd"/>
      <w:r w:rsidR="00D50450" w:rsidRPr="000C332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2A28C2" w:rsidRPr="000C3328">
        <w:rPr>
          <w:rFonts w:ascii="Arial" w:eastAsia="Times New Roman" w:hAnsi="Arial" w:cs="Arial"/>
          <w:color w:val="000000"/>
          <w:lang w:eastAsia="pl-PL"/>
        </w:rPr>
        <w:t>jeżeli Udzielający Zamówienia posiada wiedzę o uprzednim rozwiązaniu z Oferentem, z przyczyn leżących po jego stronie, umowy o pracę lub innego stosunku o świadczenie pracy bądź udzielania świadczeń</w:t>
      </w:r>
    </w:p>
    <w:p w14:paraId="0933B275" w14:textId="2B06F9CE" w:rsidR="002A28C2" w:rsidRPr="000C3328" w:rsidRDefault="002A28C2" w:rsidP="00D671F2">
      <w:pPr>
        <w:tabs>
          <w:tab w:val="left" w:pos="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4.</w:t>
      </w:r>
      <w:r w:rsidR="00D50450" w:rsidRPr="000C332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Jeżeli nie nastąpiło unieważnienie postępowania w sprawie zawarcia </w:t>
      </w:r>
      <w:proofErr w:type="gramStart"/>
      <w:r w:rsidRPr="000C3328">
        <w:rPr>
          <w:rFonts w:ascii="Arial" w:eastAsia="Times New Roman" w:hAnsi="Arial" w:cs="Arial"/>
          <w:color w:val="000000"/>
          <w:lang w:eastAsia="pl-PL"/>
        </w:rPr>
        <w:t xml:space="preserve">umowy </w:t>
      </w:r>
      <w:r w:rsidR="0040010B" w:rsidRPr="000C332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C3328">
        <w:rPr>
          <w:rFonts w:ascii="Arial" w:eastAsia="Times New Roman" w:hAnsi="Arial" w:cs="Arial"/>
          <w:color w:val="000000"/>
          <w:lang w:eastAsia="pl-PL"/>
        </w:rPr>
        <w:t>o</w:t>
      </w:r>
      <w:proofErr w:type="gramEnd"/>
      <w:r w:rsidRPr="000C3328">
        <w:rPr>
          <w:rFonts w:ascii="Arial" w:eastAsia="Times New Roman" w:hAnsi="Arial" w:cs="Arial"/>
          <w:color w:val="000000"/>
          <w:lang w:eastAsia="pl-PL"/>
        </w:rPr>
        <w:t xml:space="preserve"> udzielanie świadczeń opieki zdrowotnej, komisja ogłasza o rozstrzygnięciu postępowania.</w:t>
      </w:r>
    </w:p>
    <w:p w14:paraId="1F51D520" w14:textId="5355E772" w:rsidR="002A28C2" w:rsidRPr="000C3328" w:rsidRDefault="002A28C2" w:rsidP="00D671F2">
      <w:pPr>
        <w:tabs>
          <w:tab w:val="left" w:pos="540"/>
        </w:tabs>
        <w:autoSpaceDE w:val="0"/>
        <w:autoSpaceDN w:val="0"/>
        <w:spacing w:after="0" w:line="276" w:lineRule="auto"/>
        <w:ind w:left="360" w:hanging="360"/>
        <w:jc w:val="both"/>
        <w:rPr>
          <w:rFonts w:ascii="Arial" w:eastAsia="Calibri" w:hAnsi="Arial" w:cs="Arial"/>
          <w:color w:val="000000"/>
          <w:lang w:eastAsia="zh-CN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5. Komisja konkursowa rozstrzyga o wynikach postępowania konkursowego w ciągu 14 dni od daty otwarcia</w:t>
      </w:r>
      <w:r w:rsidR="00941DA9" w:rsidRPr="000C332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C3328">
        <w:rPr>
          <w:rFonts w:ascii="Arial" w:eastAsia="Times New Roman" w:hAnsi="Arial" w:cs="Arial"/>
          <w:color w:val="000000"/>
          <w:lang w:eastAsia="pl-PL"/>
        </w:rPr>
        <w:t>ofert.</w:t>
      </w:r>
    </w:p>
    <w:p w14:paraId="2169DCF5" w14:textId="77777777" w:rsidR="002A28C2" w:rsidRPr="000C3328" w:rsidRDefault="002A28C2" w:rsidP="00D671F2">
      <w:pPr>
        <w:tabs>
          <w:tab w:val="left" w:pos="540"/>
        </w:tabs>
        <w:autoSpaceDE w:val="0"/>
        <w:autoSpaceDN w:val="0"/>
        <w:spacing w:after="0" w:line="276" w:lineRule="auto"/>
        <w:ind w:left="360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6. Komisja konkursowa dokonując wyboru najkorzystniejszej(</w:t>
      </w:r>
      <w:proofErr w:type="spellStart"/>
      <w:r w:rsidRPr="000C3328">
        <w:rPr>
          <w:rFonts w:ascii="Arial" w:eastAsia="Times New Roman" w:hAnsi="Arial" w:cs="Arial"/>
          <w:color w:val="000000"/>
          <w:lang w:eastAsia="pl-PL"/>
        </w:rPr>
        <w:t>ych</w:t>
      </w:r>
      <w:proofErr w:type="spellEnd"/>
      <w:r w:rsidRPr="000C3328">
        <w:rPr>
          <w:rFonts w:ascii="Arial" w:eastAsia="Times New Roman" w:hAnsi="Arial" w:cs="Arial"/>
          <w:color w:val="000000"/>
          <w:lang w:eastAsia="pl-PL"/>
        </w:rPr>
        <w:t>) ofert(y) kieruje się kryteriami określonymi w ust.2.</w:t>
      </w:r>
    </w:p>
    <w:p w14:paraId="754E5C8C" w14:textId="77777777" w:rsidR="002A28C2" w:rsidRPr="000C3328" w:rsidRDefault="002A28C2" w:rsidP="00D671F2">
      <w:pPr>
        <w:tabs>
          <w:tab w:val="left" w:pos="54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7. Wyniki konkursu uznaje się za obowiązujące po zatwierdzeniu przez Dyrektora WSPR.</w:t>
      </w:r>
    </w:p>
    <w:p w14:paraId="5A4153E1" w14:textId="77777777" w:rsidR="002A28C2" w:rsidRPr="000C3328" w:rsidRDefault="002A28C2" w:rsidP="00D671F2">
      <w:pPr>
        <w:tabs>
          <w:tab w:val="left" w:pos="54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8. Komisja konkursowa zawiadamia Oferentów o zakończeniu konkursu i jego wyniku. </w:t>
      </w:r>
    </w:p>
    <w:p w14:paraId="173BC3AB" w14:textId="1CE1F8E2" w:rsidR="002A28C2" w:rsidRPr="000C3328" w:rsidRDefault="002A28C2" w:rsidP="00D671F2">
      <w:pPr>
        <w:tabs>
          <w:tab w:val="left" w:pos="54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9. Ogłoszenie o rozstrzygnięciu konkursu zostanie umieszczone na stronie internetowej WSPR: </w:t>
      </w:r>
      <w:r w:rsidRPr="000C3328">
        <w:rPr>
          <w:rFonts w:ascii="Arial" w:eastAsia="Times New Roman" w:hAnsi="Arial" w:cs="Arial"/>
          <w:color w:val="0000FF"/>
          <w:u w:val="single"/>
          <w:lang w:eastAsia="pl-PL"/>
        </w:rPr>
        <w:t>www.wspr.pl</w:t>
      </w:r>
      <w:r w:rsidRPr="000C3328">
        <w:rPr>
          <w:rFonts w:ascii="Arial" w:eastAsia="Times New Roman" w:hAnsi="Arial" w:cs="Arial"/>
          <w:color w:val="000000"/>
          <w:lang w:eastAsia="pl-PL"/>
        </w:rPr>
        <w:t>, przez okres co najmniej 7 dni począwszy od następnego dnia po zatwierdzeniu wyników przez Dyrektora WSPR.</w:t>
      </w:r>
    </w:p>
    <w:p w14:paraId="15D362A5" w14:textId="77777777" w:rsidR="00941DA9" w:rsidRPr="000C3328" w:rsidRDefault="00941DA9" w:rsidP="00D671F2">
      <w:pPr>
        <w:tabs>
          <w:tab w:val="left" w:pos="540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061EF4E6" w14:textId="0AEB9C9B" w:rsidR="00060A36" w:rsidRPr="000C3328" w:rsidRDefault="009E0B47" w:rsidP="00D671F2">
      <w:pPr>
        <w:pStyle w:val="Akapitzlist"/>
        <w:numPr>
          <w:ilvl w:val="0"/>
          <w:numId w:val="37"/>
        </w:num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bookmarkStart w:id="3" w:name="_Hlk63932936"/>
      <w:r w:rsidRPr="000C3328">
        <w:rPr>
          <w:rFonts w:ascii="Arial" w:eastAsia="Times New Roman" w:hAnsi="Arial" w:cs="Arial"/>
          <w:b/>
          <w:bCs/>
          <w:lang w:eastAsia="pl-PL"/>
        </w:rPr>
        <w:t>Kryteria oceny ofert</w:t>
      </w:r>
      <w:r w:rsidR="00A36FEF" w:rsidRPr="000C3328">
        <w:rPr>
          <w:rFonts w:ascii="Arial" w:eastAsia="Times New Roman" w:hAnsi="Arial" w:cs="Arial"/>
          <w:b/>
          <w:bCs/>
          <w:lang w:eastAsia="pl-PL"/>
        </w:rPr>
        <w:t>:</w:t>
      </w:r>
    </w:p>
    <w:bookmarkEnd w:id="3"/>
    <w:p w14:paraId="6CA5D493" w14:textId="77777777" w:rsidR="00060A36" w:rsidRPr="000C3328" w:rsidRDefault="00060A36" w:rsidP="00A76E05">
      <w:pPr>
        <w:autoSpaceDE w:val="0"/>
        <w:autoSpaceDN w:val="0"/>
        <w:spacing w:after="0" w:line="276" w:lineRule="auto"/>
        <w:ind w:left="284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9DE68B6" w14:textId="77777777" w:rsidR="000B4389" w:rsidRPr="000C3328" w:rsidRDefault="000B4389" w:rsidP="00A76E05">
      <w:pPr>
        <w:pStyle w:val="Tekstpodstawowywcity2"/>
        <w:numPr>
          <w:ilvl w:val="0"/>
          <w:numId w:val="42"/>
        </w:numPr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 xml:space="preserve">Wybór najkorzystniejszej oferty zostanie określony na podstawie maksymalnej liczby punktów z uwzględnieniem aktualnych potrzeb Udzielającego </w:t>
      </w:r>
      <w:proofErr w:type="gramStart"/>
      <w:r w:rsidRPr="000C3328">
        <w:rPr>
          <w:rFonts w:ascii="Arial" w:hAnsi="Arial" w:cs="Arial"/>
          <w:color w:val="000000"/>
          <w:sz w:val="22"/>
          <w:szCs w:val="22"/>
        </w:rPr>
        <w:t>Zamówienie</w:t>
      </w:r>
      <w:proofErr w:type="gramEnd"/>
      <w:r w:rsidRPr="000C3328">
        <w:rPr>
          <w:rFonts w:ascii="Arial" w:hAnsi="Arial" w:cs="Arial"/>
          <w:color w:val="000000"/>
          <w:sz w:val="22"/>
          <w:szCs w:val="22"/>
        </w:rPr>
        <w:t xml:space="preserve"> przy czym końcowa liczba punktów uzyskiwana jest w wyniku zsumowania punktów cząstkowych. </w:t>
      </w:r>
    </w:p>
    <w:p w14:paraId="4B1BAF15" w14:textId="001890E6" w:rsidR="004610CE" w:rsidRPr="000C3328" w:rsidRDefault="001B6329" w:rsidP="001B6329">
      <w:pPr>
        <w:pStyle w:val="Tekstpodstawowywcity2"/>
        <w:numPr>
          <w:ilvl w:val="0"/>
          <w:numId w:val="42"/>
        </w:numPr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sz w:val="22"/>
          <w:szCs w:val="22"/>
        </w:rPr>
        <w:t>Punkty będą przyznawane według następujących kryteriów</w:t>
      </w:r>
      <w:r w:rsidR="004610CE" w:rsidRPr="000C3328">
        <w:rPr>
          <w:rFonts w:ascii="Arial" w:hAnsi="Arial" w:cs="Arial"/>
          <w:sz w:val="22"/>
          <w:szCs w:val="22"/>
        </w:rPr>
        <w:t>:</w:t>
      </w:r>
      <w:r w:rsidRPr="000C332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FA3F082" w14:textId="31BEB6E6" w:rsidR="00FD08F6" w:rsidRPr="000C3328" w:rsidRDefault="00FD08F6" w:rsidP="004610CE">
      <w:pPr>
        <w:pStyle w:val="Tekstpodstawowywcity2"/>
        <w:numPr>
          <w:ilvl w:val="1"/>
          <w:numId w:val="12"/>
        </w:num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C3328">
        <w:rPr>
          <w:rFonts w:ascii="Arial" w:hAnsi="Arial" w:cs="Arial"/>
          <w:b/>
          <w:bCs/>
          <w:color w:val="000000"/>
          <w:sz w:val="22"/>
          <w:szCs w:val="22"/>
        </w:rPr>
        <w:t>Jakość (kwalifikacje zawodowe) – maksymalnie 20 pkt</w:t>
      </w:r>
    </w:p>
    <w:p w14:paraId="1A4C931B" w14:textId="2851662F" w:rsidR="00FD08F6" w:rsidRPr="000C3328" w:rsidRDefault="00D9260D" w:rsidP="004610CE">
      <w:pPr>
        <w:pStyle w:val="Tekstpodstawowywcity2"/>
        <w:numPr>
          <w:ilvl w:val="2"/>
          <w:numId w:val="39"/>
        </w:numPr>
        <w:ind w:left="99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Pielęgniarka z wymaganą specjalizacją</w:t>
      </w:r>
      <w:r w:rsidR="00FD08F6" w:rsidRPr="000C3328">
        <w:rPr>
          <w:rFonts w:ascii="Arial" w:hAnsi="Arial" w:cs="Arial"/>
          <w:color w:val="000000"/>
          <w:sz w:val="22"/>
          <w:szCs w:val="22"/>
        </w:rPr>
        <w:t xml:space="preserve"> – 20 pkt</w:t>
      </w:r>
    </w:p>
    <w:p w14:paraId="579081DA" w14:textId="2914EE99" w:rsidR="00FD08F6" w:rsidRPr="000C3328" w:rsidRDefault="00D9260D" w:rsidP="004610CE">
      <w:pPr>
        <w:pStyle w:val="Tekstpodstawowywcity2"/>
        <w:numPr>
          <w:ilvl w:val="2"/>
          <w:numId w:val="39"/>
        </w:numPr>
        <w:ind w:left="99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Pielęgniarka bez specjalizacji</w:t>
      </w:r>
      <w:r w:rsidR="00FD08F6" w:rsidRPr="000C3328">
        <w:rPr>
          <w:rFonts w:ascii="Arial" w:hAnsi="Arial" w:cs="Arial"/>
          <w:color w:val="000000"/>
          <w:sz w:val="22"/>
          <w:szCs w:val="22"/>
        </w:rPr>
        <w:t xml:space="preserve"> – 10 pkt</w:t>
      </w:r>
    </w:p>
    <w:p w14:paraId="5078F32B" w14:textId="77777777" w:rsidR="004610CE" w:rsidRPr="000C3328" w:rsidRDefault="004610CE" w:rsidP="004610CE">
      <w:pPr>
        <w:pStyle w:val="Tekstpodstawowywcity2"/>
        <w:numPr>
          <w:ilvl w:val="1"/>
          <w:numId w:val="12"/>
        </w:num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C3328">
        <w:rPr>
          <w:rFonts w:ascii="Arial" w:hAnsi="Arial" w:cs="Arial"/>
          <w:b/>
          <w:bCs/>
          <w:color w:val="000000"/>
          <w:sz w:val="22"/>
          <w:szCs w:val="22"/>
        </w:rPr>
        <w:t xml:space="preserve">Kompleksowość – maksymalnie 20 pkt </w:t>
      </w:r>
    </w:p>
    <w:p w14:paraId="17FF0F41" w14:textId="55DD23D2" w:rsidR="004610CE" w:rsidRPr="000C3328" w:rsidRDefault="004610CE" w:rsidP="004610CE">
      <w:pPr>
        <w:pStyle w:val="Tekstpodstawowywcity2"/>
        <w:ind w:left="794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0C3328">
        <w:rPr>
          <w:rFonts w:ascii="Arial" w:hAnsi="Arial" w:cs="Arial"/>
          <w:i/>
          <w:iCs/>
          <w:color w:val="000000"/>
          <w:sz w:val="22"/>
          <w:szCs w:val="22"/>
        </w:rPr>
        <w:t xml:space="preserve">Minimalna liczba godzin – </w:t>
      </w:r>
      <w:r w:rsidR="00EE7B36">
        <w:rPr>
          <w:rFonts w:ascii="Arial" w:hAnsi="Arial" w:cs="Arial"/>
          <w:i/>
          <w:iCs/>
          <w:color w:val="000000"/>
          <w:sz w:val="22"/>
          <w:szCs w:val="22"/>
        </w:rPr>
        <w:t>72</w:t>
      </w:r>
      <w:r w:rsidRPr="000C3328">
        <w:rPr>
          <w:rFonts w:ascii="Arial" w:hAnsi="Arial" w:cs="Arial"/>
          <w:i/>
          <w:iCs/>
          <w:color w:val="000000"/>
          <w:sz w:val="22"/>
          <w:szCs w:val="22"/>
        </w:rPr>
        <w:t xml:space="preserve"> godziny/miesiąc.</w:t>
      </w:r>
    </w:p>
    <w:p w14:paraId="2EF8F074" w14:textId="361D97A2" w:rsidR="004610CE" w:rsidRPr="000C3328" w:rsidRDefault="00B91E80" w:rsidP="004610CE">
      <w:pPr>
        <w:pStyle w:val="Tekstpodstawowywcity2"/>
        <w:ind w:left="794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 xml:space="preserve">a) </w:t>
      </w:r>
      <w:r w:rsidR="00547067">
        <w:rPr>
          <w:rFonts w:ascii="Arial" w:hAnsi="Arial" w:cs="Arial"/>
          <w:color w:val="000000"/>
          <w:sz w:val="22"/>
          <w:szCs w:val="22"/>
        </w:rPr>
        <w:t>72</w:t>
      </w:r>
      <w:r w:rsidR="00D9260D">
        <w:rPr>
          <w:rFonts w:ascii="Arial" w:hAnsi="Arial" w:cs="Arial"/>
          <w:color w:val="000000"/>
          <w:sz w:val="22"/>
          <w:szCs w:val="22"/>
        </w:rPr>
        <w:t xml:space="preserve"> </w:t>
      </w:r>
      <w:r w:rsidR="004610CE" w:rsidRPr="000C3328">
        <w:rPr>
          <w:rFonts w:ascii="Arial" w:hAnsi="Arial" w:cs="Arial"/>
          <w:color w:val="000000"/>
          <w:sz w:val="22"/>
          <w:szCs w:val="22"/>
        </w:rPr>
        <w:t>godzin – 10 pkt</w:t>
      </w:r>
    </w:p>
    <w:p w14:paraId="2694C5B4" w14:textId="5672F995" w:rsidR="001B6329" w:rsidRPr="000C3328" w:rsidRDefault="00B91E80" w:rsidP="00B91E80">
      <w:pPr>
        <w:pStyle w:val="Tekstpodstawowywcity2"/>
        <w:ind w:left="794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 xml:space="preserve">b) </w:t>
      </w:r>
      <w:r w:rsidR="004610CE" w:rsidRPr="000C3328">
        <w:rPr>
          <w:rFonts w:ascii="Arial" w:hAnsi="Arial" w:cs="Arial"/>
          <w:color w:val="000000"/>
          <w:sz w:val="22"/>
          <w:szCs w:val="22"/>
        </w:rPr>
        <w:t xml:space="preserve">powyżej </w:t>
      </w:r>
      <w:r w:rsidR="00547067">
        <w:rPr>
          <w:rFonts w:ascii="Arial" w:hAnsi="Arial" w:cs="Arial"/>
          <w:color w:val="000000"/>
          <w:sz w:val="22"/>
          <w:szCs w:val="22"/>
        </w:rPr>
        <w:t>72</w:t>
      </w:r>
      <w:r w:rsidR="004610CE" w:rsidRPr="000C3328">
        <w:rPr>
          <w:rFonts w:ascii="Arial" w:hAnsi="Arial" w:cs="Arial"/>
          <w:color w:val="000000"/>
          <w:sz w:val="22"/>
          <w:szCs w:val="22"/>
        </w:rPr>
        <w:t xml:space="preserve"> godzin – 20 pkt</w:t>
      </w:r>
    </w:p>
    <w:p w14:paraId="5818935B" w14:textId="28507266" w:rsidR="00087DE2" w:rsidRPr="000C3328" w:rsidRDefault="00B91E80" w:rsidP="00087DE2">
      <w:pPr>
        <w:pStyle w:val="Tekstpodstawowywcity2"/>
        <w:numPr>
          <w:ilvl w:val="1"/>
          <w:numId w:val="12"/>
        </w:num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C3328">
        <w:rPr>
          <w:rFonts w:ascii="Arial" w:hAnsi="Arial" w:cs="Arial"/>
          <w:b/>
          <w:bCs/>
          <w:color w:val="000000"/>
          <w:sz w:val="22"/>
          <w:szCs w:val="22"/>
        </w:rPr>
        <w:t xml:space="preserve">Dostępność – maksymalnie 10 pkt </w:t>
      </w:r>
    </w:p>
    <w:p w14:paraId="551CD39C" w14:textId="2D115BD5" w:rsidR="00B91E80" w:rsidRPr="000C3328" w:rsidRDefault="00B4719D" w:rsidP="00087DE2">
      <w:pPr>
        <w:pStyle w:val="Tekstpodstawowywcity2"/>
        <w:ind w:left="708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0C3328">
        <w:rPr>
          <w:rFonts w:ascii="Arial" w:hAnsi="Arial" w:cs="Arial"/>
          <w:i/>
          <w:iCs/>
          <w:color w:val="000000"/>
          <w:sz w:val="20"/>
          <w:szCs w:val="20"/>
        </w:rPr>
        <w:t>D</w:t>
      </w:r>
      <w:r w:rsidR="00B91E80" w:rsidRPr="000C3328">
        <w:rPr>
          <w:rFonts w:ascii="Arial" w:hAnsi="Arial" w:cs="Arial"/>
          <w:i/>
          <w:iCs/>
          <w:color w:val="000000"/>
          <w:sz w:val="20"/>
          <w:szCs w:val="20"/>
        </w:rPr>
        <w:t>eklarowana elastyczność i dostępność do pełnienia dyżurów w trybie nagłym, w tym w dniach wolnych od pracy i święta.</w:t>
      </w:r>
    </w:p>
    <w:p w14:paraId="4DEEF405" w14:textId="1A6A8552" w:rsidR="00B91E80" w:rsidRPr="000C3328" w:rsidRDefault="00087DE2" w:rsidP="00B91E80">
      <w:pPr>
        <w:pStyle w:val="Tekstpodstawowywcity2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 xml:space="preserve">      a) </w:t>
      </w:r>
      <w:r w:rsidR="00B91E80" w:rsidRPr="000C3328">
        <w:rPr>
          <w:rFonts w:ascii="Arial" w:hAnsi="Arial" w:cs="Arial"/>
          <w:color w:val="000000"/>
          <w:sz w:val="22"/>
          <w:szCs w:val="22"/>
        </w:rPr>
        <w:t>Gotowość do dyżurów wyłącznie planowych –</w:t>
      </w:r>
      <w:r w:rsidR="00F414EE" w:rsidRPr="000C3328">
        <w:rPr>
          <w:rFonts w:ascii="Arial" w:hAnsi="Arial" w:cs="Arial"/>
          <w:color w:val="000000"/>
          <w:sz w:val="22"/>
          <w:szCs w:val="22"/>
        </w:rPr>
        <w:t xml:space="preserve"> 5</w:t>
      </w:r>
      <w:r w:rsidR="00B91E80" w:rsidRPr="000C3328">
        <w:rPr>
          <w:rFonts w:ascii="Arial" w:hAnsi="Arial" w:cs="Arial"/>
          <w:color w:val="000000"/>
          <w:sz w:val="22"/>
          <w:szCs w:val="22"/>
        </w:rPr>
        <w:t xml:space="preserve"> pkt</w:t>
      </w:r>
    </w:p>
    <w:p w14:paraId="08AE344E" w14:textId="0BE39897" w:rsidR="00087DE2" w:rsidRPr="000C3328" w:rsidRDefault="00087DE2" w:rsidP="00422BDE">
      <w:pPr>
        <w:pStyle w:val="Tekstpodstawowywcity2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 xml:space="preserve">      b) </w:t>
      </w:r>
      <w:r w:rsidR="00B91E80" w:rsidRPr="000C3328">
        <w:rPr>
          <w:rFonts w:ascii="Arial" w:hAnsi="Arial" w:cs="Arial"/>
          <w:color w:val="000000"/>
          <w:sz w:val="22"/>
          <w:szCs w:val="22"/>
        </w:rPr>
        <w:t>Gotowość do pełnej dyspozycyjności– 10 pkt</w:t>
      </w:r>
    </w:p>
    <w:p w14:paraId="674A37EE" w14:textId="54193487" w:rsidR="00087DE2" w:rsidRPr="000C3328" w:rsidRDefault="00087DE2" w:rsidP="00087DE2">
      <w:pPr>
        <w:pStyle w:val="Tekstpodstawowywcity2"/>
        <w:numPr>
          <w:ilvl w:val="1"/>
          <w:numId w:val="12"/>
        </w:num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C3328">
        <w:rPr>
          <w:rFonts w:ascii="Arial" w:hAnsi="Arial" w:cs="Arial"/>
          <w:b/>
          <w:bCs/>
          <w:color w:val="000000"/>
          <w:sz w:val="22"/>
          <w:szCs w:val="22"/>
        </w:rPr>
        <w:t xml:space="preserve">Ciągłość – maksymalnie 10 pkt </w:t>
      </w:r>
    </w:p>
    <w:p w14:paraId="25509721" w14:textId="77777777" w:rsidR="00087DE2" w:rsidRPr="000C3328" w:rsidRDefault="00087DE2" w:rsidP="00F414EE">
      <w:pPr>
        <w:pStyle w:val="Tekstpodstawowywcity2"/>
        <w:ind w:left="708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0C3328">
        <w:rPr>
          <w:rFonts w:ascii="Arial" w:hAnsi="Arial" w:cs="Arial"/>
          <w:i/>
          <w:iCs/>
          <w:color w:val="000000"/>
          <w:sz w:val="20"/>
          <w:szCs w:val="20"/>
        </w:rPr>
        <w:t>Ocenie podlega deklarowany okres współpracy z Udzielającym Zamówienia, co ma wpływ na zapewnienie ciągłości i stabilności udzielania świadczeń.</w:t>
      </w:r>
    </w:p>
    <w:p w14:paraId="66182121" w14:textId="7877CC61" w:rsidR="00087DE2" w:rsidRPr="000C3328" w:rsidRDefault="00087DE2" w:rsidP="00F414EE">
      <w:pPr>
        <w:pStyle w:val="Tekstpodstawowywcity2"/>
        <w:numPr>
          <w:ilvl w:val="0"/>
          <w:numId w:val="49"/>
        </w:numPr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0C3328">
        <w:rPr>
          <w:rFonts w:ascii="Arial" w:hAnsi="Arial" w:cs="Arial"/>
          <w:color w:val="000000"/>
          <w:sz w:val="22"/>
          <w:szCs w:val="22"/>
        </w:rPr>
        <w:t>Umowa na okres 12 miesięcy – 10 pkt</w:t>
      </w:r>
    </w:p>
    <w:p w14:paraId="397018BF" w14:textId="31867535" w:rsidR="002A17EB" w:rsidRPr="000C3328" w:rsidRDefault="002A17EB" w:rsidP="00F414EE">
      <w:pPr>
        <w:pStyle w:val="Akapitzlist"/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b/>
          <w:bCs/>
          <w:lang w:eastAsia="pl-PL"/>
        </w:rPr>
        <w:t>Cena</w:t>
      </w:r>
    </w:p>
    <w:p w14:paraId="1C721CB3" w14:textId="77777777" w:rsidR="002A17EB" w:rsidRPr="000C3328" w:rsidRDefault="002A17EB" w:rsidP="00F414EE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Zaproponowana cena brutto za usługę.</w:t>
      </w:r>
    </w:p>
    <w:p w14:paraId="60C3B32D" w14:textId="77777777" w:rsidR="002A17EB" w:rsidRPr="000C3328" w:rsidRDefault="002A17EB" w:rsidP="00F414EE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 xml:space="preserve">Ocena zostanie przeprowadzona według wzoru: </w:t>
      </w:r>
    </w:p>
    <w:p w14:paraId="5DFDAA2C" w14:textId="77777777" w:rsidR="002A17EB" w:rsidRPr="000C3328" w:rsidRDefault="002A17EB" w:rsidP="002A17EB">
      <w:pPr>
        <w:pStyle w:val="Akapitzlist"/>
        <w:spacing w:before="100" w:beforeAutospacing="1" w:after="0" w:line="240" w:lineRule="auto"/>
        <w:ind w:left="49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3328">
        <w:rPr>
          <w:rFonts w:ascii="Arial" w:eastAsia="Times New Roman" w:hAnsi="Arial" w:cs="Arial"/>
          <w:sz w:val="18"/>
          <w:szCs w:val="18"/>
          <w:lang w:eastAsia="pl-PL"/>
        </w:rPr>
        <w:t xml:space="preserve">         najniższa stawka spośród </w:t>
      </w:r>
    </w:p>
    <w:p w14:paraId="677651F1" w14:textId="77777777" w:rsidR="002A17EB" w:rsidRPr="000C3328" w:rsidRDefault="002A17EB" w:rsidP="002A17EB">
      <w:pPr>
        <w:pStyle w:val="Akapitzlist"/>
        <w:spacing w:before="100" w:beforeAutospacing="1" w:after="0" w:line="240" w:lineRule="auto"/>
        <w:ind w:left="49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3328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złożonych ofert</w:t>
      </w:r>
    </w:p>
    <w:p w14:paraId="41328356" w14:textId="74B8706B" w:rsidR="002A17EB" w:rsidRPr="000C3328" w:rsidRDefault="002A17EB" w:rsidP="002A17EB">
      <w:pPr>
        <w:pStyle w:val="Akapitzlist"/>
        <w:spacing w:before="100" w:beforeAutospacing="1" w:after="0" w:line="240" w:lineRule="auto"/>
        <w:ind w:left="49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0C3328">
        <w:rPr>
          <w:rFonts w:ascii="Arial" w:eastAsia="Times New Roman" w:hAnsi="Arial" w:cs="Arial"/>
          <w:sz w:val="18"/>
          <w:szCs w:val="18"/>
          <w:lang w:eastAsia="pl-PL"/>
        </w:rPr>
        <w:t>Wp</w:t>
      </w:r>
      <w:proofErr w:type="spellEnd"/>
      <w:r w:rsidRPr="000C3328">
        <w:rPr>
          <w:rFonts w:ascii="Arial" w:eastAsia="Times New Roman" w:hAnsi="Arial" w:cs="Arial"/>
          <w:sz w:val="18"/>
          <w:szCs w:val="18"/>
          <w:lang w:eastAsia="pl-PL"/>
        </w:rPr>
        <w:t xml:space="preserve"> (S) = ------------------------ x </w:t>
      </w:r>
      <w:r w:rsidR="00D217C8" w:rsidRPr="000C3328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0C3328">
        <w:rPr>
          <w:rFonts w:ascii="Arial" w:eastAsia="Times New Roman" w:hAnsi="Arial" w:cs="Arial"/>
          <w:sz w:val="18"/>
          <w:szCs w:val="18"/>
          <w:lang w:eastAsia="pl-PL"/>
        </w:rPr>
        <w:t xml:space="preserve">0 pkt </w:t>
      </w:r>
    </w:p>
    <w:p w14:paraId="49E54C97" w14:textId="77777777" w:rsidR="002A17EB" w:rsidRPr="000C3328" w:rsidRDefault="002A17EB" w:rsidP="002A17EB">
      <w:pPr>
        <w:pStyle w:val="Akapitzlist"/>
        <w:spacing w:before="100" w:beforeAutospacing="1" w:after="0" w:line="240" w:lineRule="auto"/>
        <w:ind w:left="49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3328">
        <w:rPr>
          <w:rFonts w:ascii="Arial" w:eastAsia="Times New Roman" w:hAnsi="Arial" w:cs="Arial"/>
          <w:sz w:val="18"/>
          <w:szCs w:val="18"/>
          <w:lang w:eastAsia="pl-PL"/>
        </w:rPr>
        <w:tab/>
        <w:t>stawka oferty badanej</w:t>
      </w:r>
    </w:p>
    <w:p w14:paraId="3B20B54C" w14:textId="4D23E96C" w:rsidR="002A17EB" w:rsidRPr="000C3328" w:rsidRDefault="002A17EB" w:rsidP="002A17EB">
      <w:pPr>
        <w:pStyle w:val="Tekstpodstawowy"/>
        <w:ind w:left="567"/>
        <w:rPr>
          <w:rFonts w:ascii="Arial" w:hAnsi="Arial" w:cs="Arial"/>
          <w:b/>
          <w:bCs/>
          <w:sz w:val="20"/>
          <w:szCs w:val="20"/>
        </w:rPr>
      </w:pPr>
      <w:r w:rsidRPr="000C3328">
        <w:rPr>
          <w:rFonts w:ascii="Arial" w:hAnsi="Arial" w:cs="Arial"/>
          <w:b/>
          <w:bCs/>
          <w:sz w:val="20"/>
          <w:szCs w:val="20"/>
        </w:rPr>
        <w:t xml:space="preserve">Ilość punktów przyznanych badanej ofercie to suma punktów z </w:t>
      </w:r>
      <w:proofErr w:type="gramStart"/>
      <w:r w:rsidRPr="000C3328">
        <w:rPr>
          <w:rFonts w:ascii="Arial" w:hAnsi="Arial" w:cs="Arial"/>
          <w:b/>
          <w:bCs/>
          <w:sz w:val="20"/>
          <w:szCs w:val="20"/>
        </w:rPr>
        <w:t xml:space="preserve">kryterium </w:t>
      </w:r>
      <w:r w:rsidR="00422BDE" w:rsidRPr="000C3328">
        <w:rPr>
          <w:rFonts w:ascii="Arial" w:hAnsi="Arial" w:cs="Arial"/>
          <w:b/>
          <w:bCs/>
          <w:sz w:val="20"/>
          <w:szCs w:val="20"/>
        </w:rPr>
        <w:t>:</w:t>
      </w:r>
      <w:proofErr w:type="gramEnd"/>
      <w:r w:rsidRPr="000C3328">
        <w:rPr>
          <w:rFonts w:ascii="Arial" w:hAnsi="Arial" w:cs="Arial"/>
          <w:b/>
          <w:bCs/>
          <w:sz w:val="20"/>
          <w:szCs w:val="20"/>
        </w:rPr>
        <w:t xml:space="preserve"> Jakość, Dostępność, Kompleksowość, Ciągłość</w:t>
      </w:r>
      <w:r w:rsidR="00D217C8" w:rsidRPr="000C3328">
        <w:rPr>
          <w:rFonts w:ascii="Arial" w:hAnsi="Arial" w:cs="Arial"/>
          <w:b/>
          <w:bCs/>
          <w:sz w:val="20"/>
          <w:szCs w:val="20"/>
        </w:rPr>
        <w:t xml:space="preserve"> oraz </w:t>
      </w:r>
      <w:r w:rsidRPr="000C3328">
        <w:rPr>
          <w:rFonts w:ascii="Arial" w:hAnsi="Arial" w:cs="Arial"/>
          <w:b/>
          <w:bCs/>
          <w:sz w:val="20"/>
          <w:szCs w:val="20"/>
        </w:rPr>
        <w:t>Cena</w:t>
      </w:r>
      <w:r w:rsidR="00F414EE" w:rsidRPr="000C3328">
        <w:rPr>
          <w:rFonts w:ascii="Arial" w:hAnsi="Arial" w:cs="Arial"/>
          <w:b/>
          <w:bCs/>
          <w:sz w:val="20"/>
          <w:szCs w:val="20"/>
        </w:rPr>
        <w:t>.</w:t>
      </w:r>
    </w:p>
    <w:p w14:paraId="642BA4ED" w14:textId="77777777" w:rsidR="00D50450" w:rsidRDefault="00D50450" w:rsidP="00D671F2">
      <w:pPr>
        <w:pStyle w:val="Akapitzlist"/>
        <w:spacing w:before="100" w:beforeAutospacing="1" w:after="0" w:line="276" w:lineRule="auto"/>
        <w:ind w:left="567"/>
        <w:rPr>
          <w:rFonts w:ascii="Arial" w:eastAsia="Times New Roman" w:hAnsi="Arial" w:cs="Arial"/>
          <w:b/>
          <w:bCs/>
          <w:lang w:eastAsia="pl-PL"/>
        </w:rPr>
      </w:pPr>
    </w:p>
    <w:p w14:paraId="6B0EADDF" w14:textId="11D2C6D5" w:rsidR="00452A3B" w:rsidRPr="000C3328" w:rsidRDefault="009E0B47" w:rsidP="00D671F2">
      <w:pPr>
        <w:numPr>
          <w:ilvl w:val="0"/>
          <w:numId w:val="37"/>
        </w:numPr>
        <w:tabs>
          <w:tab w:val="left" w:pos="540"/>
          <w:tab w:val="center" w:pos="4536"/>
          <w:tab w:val="left" w:pos="7949"/>
        </w:tabs>
        <w:autoSpaceDE w:val="0"/>
        <w:autoSpaceDN w:val="0"/>
        <w:spacing w:after="0" w:line="276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Zastrzeżenia </w:t>
      </w:r>
      <w:r w:rsidR="00AB1969" w:rsidRPr="000C3328">
        <w:rPr>
          <w:rFonts w:ascii="Arial" w:eastAsia="Times New Roman" w:hAnsi="Arial" w:cs="Arial"/>
          <w:b/>
          <w:bCs/>
          <w:color w:val="000000"/>
          <w:lang w:eastAsia="pl-PL"/>
        </w:rPr>
        <w:t>U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 xml:space="preserve">dzielającego </w:t>
      </w:r>
      <w:r w:rsidR="00AB1969" w:rsidRPr="000C3328">
        <w:rPr>
          <w:rFonts w:ascii="Arial" w:eastAsia="Times New Roman" w:hAnsi="Arial" w:cs="Arial"/>
          <w:b/>
          <w:bCs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amówienia</w:t>
      </w:r>
      <w:r w:rsidR="00C05055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2D31269E" w14:textId="77777777" w:rsidR="00452A3B" w:rsidRPr="000C3328" w:rsidRDefault="00452A3B" w:rsidP="00D671F2">
      <w:pPr>
        <w:tabs>
          <w:tab w:val="left" w:pos="540"/>
          <w:tab w:val="center" w:pos="4536"/>
          <w:tab w:val="left" w:pos="7949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1A356BC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amówienia zastrzega sobie prawo do odwołania konkursu na każdym jego etapie oraz do przesunięcia terminu składania ofert bez podania przyczyny.  </w:t>
      </w:r>
    </w:p>
    <w:p w14:paraId="02435440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lastRenderedPageBreak/>
        <w:t xml:space="preserve">W uzasadnionych przypadkach, przed upływem terminu do składania ofert,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amówienia może zmodyfikować treść dokumentów składających się na SWK</w:t>
      </w:r>
      <w:r w:rsidR="00161FE2" w:rsidRPr="000C3328">
        <w:rPr>
          <w:rFonts w:ascii="Arial" w:eastAsia="Times New Roman" w:hAnsi="Arial" w:cs="Arial"/>
          <w:color w:val="000000"/>
          <w:lang w:eastAsia="pl-PL"/>
        </w:rPr>
        <w:t>O</w:t>
      </w:r>
      <w:r w:rsidRPr="000C3328">
        <w:rPr>
          <w:rFonts w:ascii="Arial" w:eastAsia="Times New Roman" w:hAnsi="Arial" w:cs="Arial"/>
          <w:color w:val="000000"/>
          <w:lang w:eastAsia="pl-PL"/>
        </w:rPr>
        <w:t>.</w:t>
      </w:r>
    </w:p>
    <w:p w14:paraId="6C03C894" w14:textId="3A869345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W przypadku, gdy zmiana powodować będzie konieczność modyfikacji oferty,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amówienia może przedłużyć termin składania ofert. W takim przypadku wszelkie prawa </w:t>
      </w:r>
      <w:r w:rsidR="002C1F86" w:rsidRPr="000C3328">
        <w:rPr>
          <w:rFonts w:ascii="Arial" w:eastAsia="Times New Roman" w:hAnsi="Arial" w:cs="Arial"/>
          <w:color w:val="000000"/>
          <w:lang w:eastAsia="pl-PL"/>
        </w:rPr>
        <w:br/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i zobowiązania – Oferenta i Udzielającego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amówienia będą podlegały nowemu terminowi.</w:t>
      </w:r>
    </w:p>
    <w:p w14:paraId="6832D1D9" w14:textId="0114BE79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 każdej zmianie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amówienia zawiadomi niezwłocznie każdego z uczestników postępowania.</w:t>
      </w:r>
    </w:p>
    <w:p w14:paraId="00A95AF6" w14:textId="13DBD78A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Oferta musi wyrażać stanowczą wolę oferenta zawarcia umowy o definitywnie określonej treści, </w:t>
      </w:r>
      <w:r w:rsidR="00123872" w:rsidRPr="000C3328">
        <w:rPr>
          <w:rFonts w:ascii="Arial" w:eastAsia="Times New Roman" w:hAnsi="Arial" w:cs="Arial"/>
          <w:color w:val="000000"/>
          <w:lang w:eastAsia="pl-PL"/>
        </w:rPr>
        <w:br/>
      </w:r>
      <w:r w:rsidRPr="000C3328">
        <w:rPr>
          <w:rFonts w:ascii="Arial" w:eastAsia="Times New Roman" w:hAnsi="Arial" w:cs="Arial"/>
          <w:color w:val="000000"/>
          <w:lang w:eastAsia="pl-PL"/>
        </w:rPr>
        <w:t>w innym przypadku zainteresowanemu nie przysługuje status Oferenta.</w:t>
      </w:r>
    </w:p>
    <w:p w14:paraId="7C133CC5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Do niniejszego konkursu nie stosuje się przepisów o zamówieniach publicznych.</w:t>
      </w:r>
    </w:p>
    <w:p w14:paraId="090F549F" w14:textId="77E8F5AE" w:rsidR="00452A3B" w:rsidRPr="0078443C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0C3328">
        <w:rPr>
          <w:rFonts w:ascii="Arial" w:eastAsia="Times New Roman" w:hAnsi="Arial" w:cs="Arial"/>
          <w:color w:val="000000" w:themeColor="text1"/>
          <w:lang w:eastAsia="pl-PL"/>
        </w:rPr>
        <w:t xml:space="preserve">Umowa zostanie zawarta na czas określony począwszy od dnia podpisania umowy po prawomocnym rozstrzygnięciu konkursu do dnia </w:t>
      </w:r>
      <w:r w:rsidR="007A478E" w:rsidRPr="0078443C">
        <w:rPr>
          <w:rFonts w:ascii="Arial" w:eastAsia="Times New Roman" w:hAnsi="Arial" w:cs="Arial"/>
          <w:b/>
          <w:bCs/>
          <w:u w:val="single"/>
          <w:lang w:eastAsia="pl-PL"/>
        </w:rPr>
        <w:t>3</w:t>
      </w:r>
      <w:r w:rsidR="0032225F" w:rsidRPr="0078443C">
        <w:rPr>
          <w:rFonts w:ascii="Arial" w:eastAsia="Times New Roman" w:hAnsi="Arial" w:cs="Arial"/>
          <w:b/>
          <w:bCs/>
          <w:u w:val="single"/>
          <w:lang w:eastAsia="pl-PL"/>
        </w:rPr>
        <w:t>1</w:t>
      </w:r>
      <w:r w:rsidR="007A478E" w:rsidRPr="0078443C">
        <w:rPr>
          <w:rFonts w:ascii="Arial" w:eastAsia="Times New Roman" w:hAnsi="Arial" w:cs="Arial"/>
          <w:b/>
          <w:bCs/>
          <w:u w:val="single"/>
          <w:lang w:eastAsia="pl-PL"/>
        </w:rPr>
        <w:t>.</w:t>
      </w:r>
      <w:r w:rsidR="0032225F" w:rsidRPr="0078443C">
        <w:rPr>
          <w:rFonts w:ascii="Arial" w:eastAsia="Times New Roman" w:hAnsi="Arial" w:cs="Arial"/>
          <w:b/>
          <w:bCs/>
          <w:u w:val="single"/>
          <w:lang w:eastAsia="pl-PL"/>
        </w:rPr>
        <w:t>12</w:t>
      </w:r>
      <w:r w:rsidR="007A478E" w:rsidRPr="0078443C">
        <w:rPr>
          <w:rFonts w:ascii="Arial" w:eastAsia="Times New Roman" w:hAnsi="Arial" w:cs="Arial"/>
          <w:b/>
          <w:bCs/>
          <w:u w:val="single"/>
          <w:lang w:eastAsia="pl-PL"/>
        </w:rPr>
        <w:t>.2026</w:t>
      </w:r>
      <w:r w:rsidR="00941DA9" w:rsidRPr="0078443C">
        <w:rPr>
          <w:rFonts w:ascii="Arial" w:eastAsia="Times New Roman" w:hAnsi="Arial" w:cs="Arial"/>
          <w:b/>
          <w:bCs/>
          <w:u w:val="single"/>
          <w:lang w:eastAsia="pl-PL"/>
        </w:rPr>
        <w:t xml:space="preserve"> </w:t>
      </w:r>
      <w:r w:rsidR="007A478E" w:rsidRPr="0078443C">
        <w:rPr>
          <w:rFonts w:ascii="Arial" w:eastAsia="Times New Roman" w:hAnsi="Arial" w:cs="Arial"/>
          <w:b/>
          <w:bCs/>
          <w:u w:val="single"/>
          <w:lang w:eastAsia="pl-PL"/>
        </w:rPr>
        <w:t>r.</w:t>
      </w:r>
    </w:p>
    <w:p w14:paraId="2C2E0AF0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Umowa zawarta zostaje z chwilą podpisania jej przez obie strony. Wymaga ona formy pisemnej pod rygorem nieważności.</w:t>
      </w:r>
    </w:p>
    <w:p w14:paraId="7D667559" w14:textId="73E889B8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Zakazana jest zmiana postanowień zawartej umowy oraz wprowadzanie nowych postanowień do umowy niekorzystnych dla Udzielającego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amówienia, jeżeli przy ich uwzględnieniu zachodziłaby konieczność zmiany treści oferty, na podstawie której dokonano wyboru Przyjmującego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amówienie, chyba że konieczność wprowadzenia takich zmian wynika z okoliczności, których nie można było przewidzieć w chwili zawarcia umowy.</w:t>
      </w:r>
    </w:p>
    <w:p w14:paraId="5EB0C134" w14:textId="6B19450A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Wszystkie oświadczenia, wnioski oraz zawiadomienia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amówienia oraz Oferenci przekazują pisemnie.</w:t>
      </w:r>
    </w:p>
    <w:p w14:paraId="3DF0DB0E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Oferent nie może zaproponować za określone świadczenie ceny wyższej, jeżeli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amówienia w SWKO określił cenę maksymalną.</w:t>
      </w:r>
    </w:p>
    <w:p w14:paraId="5C1088E4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Komisja Konkursowa odrzuci ofertę, jeżeli Oferent zaoferuje cenę wyższą niż cena, </w:t>
      </w:r>
      <w:r w:rsidRPr="000C3328">
        <w:rPr>
          <w:rFonts w:ascii="Arial" w:eastAsia="Times New Roman" w:hAnsi="Arial" w:cs="Arial"/>
          <w:color w:val="000000"/>
          <w:lang w:eastAsia="pl-PL"/>
        </w:rPr>
        <w:br/>
        <w:t xml:space="preserve">o której mowa w pkt. 11. </w:t>
      </w:r>
    </w:p>
    <w:p w14:paraId="016086BF" w14:textId="77777777" w:rsidR="00452A3B" w:rsidRPr="000C3328" w:rsidRDefault="00452A3B" w:rsidP="00D671F2">
      <w:pPr>
        <w:numPr>
          <w:ilvl w:val="0"/>
          <w:numId w:val="6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Oferty odrzucone, nieprzyjęte a także w przypadku nie uwzględnienia odwołania, protestu zostaną komisyjnie zniszczone. </w:t>
      </w:r>
    </w:p>
    <w:p w14:paraId="39357B2A" w14:textId="77777777" w:rsidR="00941DA9" w:rsidRPr="000C3328" w:rsidRDefault="00941DA9" w:rsidP="00D671F2">
      <w:pPr>
        <w:tabs>
          <w:tab w:val="left" w:pos="540"/>
        </w:tabs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72A0739D" w14:textId="77777777" w:rsidR="00941DA9" w:rsidRPr="000C3328" w:rsidRDefault="00941DA9" w:rsidP="00D671F2">
      <w:pPr>
        <w:tabs>
          <w:tab w:val="left" w:pos="540"/>
        </w:tabs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6D111016" w14:textId="5E2292D9" w:rsidR="00452A3B" w:rsidRPr="000C3328" w:rsidRDefault="009E0B47" w:rsidP="00D671F2">
      <w:pPr>
        <w:numPr>
          <w:ilvl w:val="0"/>
          <w:numId w:val="37"/>
        </w:numPr>
        <w:tabs>
          <w:tab w:val="left" w:pos="540"/>
        </w:tabs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Unieważnienie konkursu</w:t>
      </w:r>
      <w:r w:rsidR="00C05055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42A3051E" w14:textId="77777777" w:rsidR="00452A3B" w:rsidRPr="000C3328" w:rsidRDefault="00452A3B" w:rsidP="00D671F2">
      <w:pPr>
        <w:tabs>
          <w:tab w:val="left" w:pos="540"/>
        </w:tabs>
        <w:spacing w:after="0" w:line="276" w:lineRule="auto"/>
        <w:ind w:left="1146"/>
        <w:jc w:val="both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030823BF" w14:textId="77777777" w:rsidR="00452A3B" w:rsidRPr="000C3328" w:rsidRDefault="00452A3B" w:rsidP="00D671F2">
      <w:pPr>
        <w:numPr>
          <w:ilvl w:val="0"/>
          <w:numId w:val="7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Dyrektor WSPR w Rzeszowie unieważnia postępowanie w spraw</w:t>
      </w:r>
      <w:r w:rsidR="0017756A" w:rsidRPr="000C3328">
        <w:rPr>
          <w:rFonts w:ascii="Arial" w:eastAsia="Times New Roman" w:hAnsi="Arial" w:cs="Arial"/>
          <w:color w:val="000000"/>
          <w:lang w:eastAsia="pl-PL"/>
        </w:rPr>
        <w:t xml:space="preserve">ie zawarcia umowy      </w:t>
      </w:r>
      <w:r w:rsidR="0084246E" w:rsidRPr="000C3328">
        <w:rPr>
          <w:rFonts w:ascii="Arial" w:eastAsia="Times New Roman" w:hAnsi="Arial" w:cs="Arial"/>
          <w:color w:val="000000"/>
          <w:lang w:eastAsia="pl-PL"/>
        </w:rPr>
        <w:br/>
      </w:r>
      <w:r w:rsidR="0017756A" w:rsidRPr="000C3328">
        <w:rPr>
          <w:rFonts w:ascii="Arial" w:eastAsia="Times New Roman" w:hAnsi="Arial" w:cs="Arial"/>
          <w:color w:val="000000"/>
          <w:lang w:eastAsia="pl-PL"/>
        </w:rPr>
        <w:t xml:space="preserve">o </w:t>
      </w:r>
      <w:r w:rsidRPr="000C3328">
        <w:rPr>
          <w:rFonts w:ascii="Arial" w:eastAsia="Times New Roman" w:hAnsi="Arial" w:cs="Arial"/>
          <w:color w:val="000000"/>
          <w:lang w:eastAsia="pl-PL"/>
        </w:rPr>
        <w:t>udzielanie świadczeń opieki zdrowotnej, gdy:</w:t>
      </w:r>
    </w:p>
    <w:p w14:paraId="6A5013AD" w14:textId="77777777" w:rsidR="00452A3B" w:rsidRPr="000C3328" w:rsidRDefault="00452A3B" w:rsidP="00D671F2">
      <w:pPr>
        <w:numPr>
          <w:ilvl w:val="1"/>
          <w:numId w:val="2"/>
        </w:numPr>
        <w:tabs>
          <w:tab w:val="num" w:pos="720"/>
        </w:tabs>
        <w:suppressAutoHyphens/>
        <w:autoSpaceDE w:val="0"/>
        <w:autoSpaceDN w:val="0"/>
        <w:spacing w:after="0" w:line="276" w:lineRule="auto"/>
        <w:ind w:left="720" w:hanging="11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nie wpłynęła żadna oferta;</w:t>
      </w:r>
    </w:p>
    <w:p w14:paraId="1D0FC405" w14:textId="77777777" w:rsidR="00452A3B" w:rsidRPr="000C3328" w:rsidRDefault="00452A3B" w:rsidP="00D671F2">
      <w:pPr>
        <w:numPr>
          <w:ilvl w:val="1"/>
          <w:numId w:val="2"/>
        </w:numPr>
        <w:suppressAutoHyphens/>
        <w:autoSpaceDE w:val="0"/>
        <w:autoSpaceDN w:val="0"/>
        <w:spacing w:after="0" w:line="276" w:lineRule="auto"/>
        <w:ind w:hanging="72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wpłynęła jedna oferta niepodlegająca odrzuceniu, z zastrzeżeniem ust. 2;</w:t>
      </w:r>
    </w:p>
    <w:p w14:paraId="00DFBB14" w14:textId="77777777" w:rsidR="00452A3B" w:rsidRPr="000C3328" w:rsidRDefault="00452A3B" w:rsidP="00D671F2">
      <w:pPr>
        <w:numPr>
          <w:ilvl w:val="1"/>
          <w:numId w:val="2"/>
        </w:numPr>
        <w:suppressAutoHyphens/>
        <w:autoSpaceDE w:val="0"/>
        <w:autoSpaceDN w:val="0"/>
        <w:spacing w:after="0" w:line="276" w:lineRule="auto"/>
        <w:ind w:hanging="72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odrzucono wszystkie oferty;</w:t>
      </w:r>
    </w:p>
    <w:p w14:paraId="221897C7" w14:textId="77777777" w:rsidR="00452A3B" w:rsidRPr="000C3328" w:rsidRDefault="00452A3B" w:rsidP="00D671F2">
      <w:pPr>
        <w:numPr>
          <w:ilvl w:val="1"/>
          <w:numId w:val="2"/>
        </w:numPr>
        <w:suppressAutoHyphens/>
        <w:autoSpaceDE w:val="0"/>
        <w:autoSpaceDN w:val="0"/>
        <w:spacing w:after="0" w:line="276" w:lineRule="auto"/>
        <w:ind w:hanging="72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kwota najkorzystniejszej oferty przewyższa kwotę, którą Udzielający </w:t>
      </w:r>
      <w:r w:rsidR="00D368B0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</w:t>
      </w:r>
      <w:r w:rsidR="0041626D" w:rsidRPr="000C3328">
        <w:rPr>
          <w:rFonts w:ascii="Arial" w:eastAsia="Times New Roman" w:hAnsi="Arial" w:cs="Arial"/>
          <w:color w:val="000000"/>
          <w:lang w:eastAsia="pl-PL"/>
        </w:rPr>
        <w:t>a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 przeznaczył na finansowanie w danym postępowaniu;</w:t>
      </w:r>
    </w:p>
    <w:p w14:paraId="248378E6" w14:textId="77777777" w:rsidR="00452A3B" w:rsidRPr="000C3328" w:rsidRDefault="00452A3B" w:rsidP="00D671F2">
      <w:pPr>
        <w:numPr>
          <w:ilvl w:val="1"/>
          <w:numId w:val="2"/>
        </w:numPr>
        <w:suppressAutoHyphens/>
        <w:autoSpaceDE w:val="0"/>
        <w:autoSpaceDN w:val="0"/>
        <w:spacing w:after="0" w:line="276" w:lineRule="auto"/>
        <w:ind w:hanging="720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nastąpiła istotna zmiana okoliczności powodująca, że prowadzenie postępowania lub zawarcie umowy nie leży w interesie ubezpieczonych, czego nie można było wcześniej przewidzieć.</w:t>
      </w:r>
    </w:p>
    <w:p w14:paraId="62C1D918" w14:textId="77777777" w:rsidR="00452A3B" w:rsidRPr="000C3328" w:rsidRDefault="00452A3B" w:rsidP="00D671F2">
      <w:pPr>
        <w:numPr>
          <w:ilvl w:val="0"/>
          <w:numId w:val="2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Jeżeli w toku konkursu ofert wpłynęła tylko jedna oferta niepodlegająca odrzuceniu, komisja może przyjąć tę ofertę, gdy z okoliczności wynika, że na ogłoszony ponownie na tych samych warunkach konkurs ofert nie wpłynie więcej ofert.</w:t>
      </w:r>
    </w:p>
    <w:p w14:paraId="4569D9ED" w14:textId="77777777" w:rsidR="00F414EE" w:rsidRPr="000C3328" w:rsidRDefault="00F414EE" w:rsidP="00F414EE">
      <w:p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73EC66FD" w14:textId="6F6874E2" w:rsidR="00452A3B" w:rsidRPr="000C3328" w:rsidRDefault="009E0B47" w:rsidP="00D671F2">
      <w:pPr>
        <w:numPr>
          <w:ilvl w:val="0"/>
          <w:numId w:val="37"/>
        </w:numPr>
        <w:tabs>
          <w:tab w:val="left" w:pos="540"/>
        </w:tabs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Środki odwoławcze</w:t>
      </w:r>
      <w:r w:rsidR="00C05055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4F37FE68" w14:textId="437A738A" w:rsidR="00452A3B" w:rsidRPr="000C3328" w:rsidRDefault="00452A3B" w:rsidP="00D671F2">
      <w:pPr>
        <w:numPr>
          <w:ilvl w:val="0"/>
          <w:numId w:val="1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lastRenderedPageBreak/>
        <w:t xml:space="preserve">Oferenci, których interes prawny doznał uszczerbku w wyniku naruszenia przez Udzielającego </w:t>
      </w:r>
      <w:r w:rsidR="00BC1E75" w:rsidRPr="000C3328">
        <w:rPr>
          <w:rFonts w:ascii="Arial" w:eastAsia="Times New Roman" w:hAnsi="Arial" w:cs="Arial"/>
          <w:color w:val="000000"/>
          <w:lang w:eastAsia="pl-PL"/>
        </w:rPr>
        <w:t>Z</w:t>
      </w:r>
      <w:r w:rsidRPr="000C3328">
        <w:rPr>
          <w:rFonts w:ascii="Arial" w:eastAsia="Times New Roman" w:hAnsi="Arial" w:cs="Arial"/>
          <w:color w:val="000000"/>
          <w:lang w:eastAsia="pl-PL"/>
        </w:rPr>
        <w:t>amówieni</w:t>
      </w:r>
      <w:r w:rsidR="0041626D" w:rsidRPr="000C3328">
        <w:rPr>
          <w:rFonts w:ascii="Arial" w:eastAsia="Times New Roman" w:hAnsi="Arial" w:cs="Arial"/>
          <w:color w:val="000000"/>
          <w:lang w:eastAsia="pl-PL"/>
        </w:rPr>
        <w:t>a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 zasad przeprowadzania postępowania w sprawie zawarcia umowy o udzielanie świadczeń opieki zdrowotnej, przysługują środki odwoławcze na zasadach określonych w art. 153 i 154 ustawy o świadczeniach opieki zdrowotnej finansowanych ze środków publicznych.</w:t>
      </w:r>
    </w:p>
    <w:p w14:paraId="3227B76B" w14:textId="77777777" w:rsidR="00452A3B" w:rsidRPr="000C3328" w:rsidRDefault="00452A3B" w:rsidP="00D671F2">
      <w:pPr>
        <w:numPr>
          <w:ilvl w:val="0"/>
          <w:numId w:val="1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Środki odwoławcze nie przysługują na:</w:t>
      </w:r>
    </w:p>
    <w:p w14:paraId="38B46355" w14:textId="77777777" w:rsidR="00452A3B" w:rsidRPr="000C3328" w:rsidRDefault="00452A3B" w:rsidP="00D671F2">
      <w:pPr>
        <w:numPr>
          <w:ilvl w:val="1"/>
          <w:numId w:val="1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wybór trybu postępowania;</w:t>
      </w:r>
    </w:p>
    <w:p w14:paraId="7B537716" w14:textId="77777777" w:rsidR="00452A3B" w:rsidRPr="000C3328" w:rsidRDefault="00452A3B" w:rsidP="00D671F2">
      <w:pPr>
        <w:numPr>
          <w:ilvl w:val="1"/>
          <w:numId w:val="1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niedokonanie wyboru Oferenta;</w:t>
      </w:r>
    </w:p>
    <w:p w14:paraId="4C0C8492" w14:textId="77777777" w:rsidR="00452A3B" w:rsidRPr="000C3328" w:rsidRDefault="00452A3B" w:rsidP="00D671F2">
      <w:pPr>
        <w:numPr>
          <w:ilvl w:val="1"/>
          <w:numId w:val="13"/>
        </w:numPr>
        <w:tabs>
          <w:tab w:val="left" w:pos="540"/>
        </w:tabs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unieważnienie postępowania w sprawie zawarcia umowy o udzielanie świadczeń opieki zdrowotnej.</w:t>
      </w:r>
    </w:p>
    <w:p w14:paraId="1746BF5D" w14:textId="2D6D7E5C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W toku postępowania w sprawie zawarcia umowy o udzielanie świadczeń zdrowotnych, do czasu zakończenia postępowania, oferent może złożyć do komisji umotywowany protest w terminie 7 dni roboczych od dnia dokonania zaskarżonej czynności.</w:t>
      </w:r>
      <w:r w:rsidR="002C1F86" w:rsidRPr="000C3328">
        <w:rPr>
          <w:rFonts w:ascii="Arial" w:eastAsia="Times New Roman" w:hAnsi="Arial" w:cs="Arial"/>
          <w:lang w:eastAsia="pl-PL"/>
        </w:rPr>
        <w:t xml:space="preserve"> </w:t>
      </w:r>
      <w:r w:rsidRPr="000C3328">
        <w:rPr>
          <w:rFonts w:ascii="Arial" w:eastAsia="Times New Roman" w:hAnsi="Arial" w:cs="Arial"/>
          <w:lang w:eastAsia="pl-PL"/>
        </w:rPr>
        <w:t>Komisja rozpatruje i rozstrzyga protest w ciągu 7 dni od dnia jego otrzymania i udziela pisemnej odpowiedzi składającemu protest. Nieuwzględnienie protestu wymaga uzasadnienia.</w:t>
      </w:r>
    </w:p>
    <w:p w14:paraId="102822F6" w14:textId="77777777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Protest złożony po terminie nie podlega rozpatrzeniu.</w:t>
      </w:r>
    </w:p>
    <w:p w14:paraId="6ED1F87A" w14:textId="77777777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Informację o wniesieniu protestu i jego rozstrzygnięciu niezwłocznie zamieszcza się na tablicy ogłoszeń oraz na stronie internetowej WSPR w Rzeszowie.</w:t>
      </w:r>
    </w:p>
    <w:p w14:paraId="08365A9B" w14:textId="77777777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W przypadku uwzględnienia protestu komisja powtarza zaskarżoną czynność.</w:t>
      </w:r>
    </w:p>
    <w:p w14:paraId="283EB092" w14:textId="77777777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Do czasu rozpatrzenia protestu postępowanie w sprawie zawarcia umowy o udzielanie świadczeń zdrowotnych ulega zawieszeniu, chyba że z treści protestu wynika, że jest on oczywiście bezzasadny.</w:t>
      </w:r>
    </w:p>
    <w:p w14:paraId="080896BA" w14:textId="3CE077C9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Oferent biorący udział w postępowaniu może wnieść do Dyrektora WSPR   w Rzeszowie, w terminie 7 dni od dnia ogłoszenia o rozstrzygnięciu postępowania, odwołanie dotyczące rozstrzygnięcia postępowania. Odwołanie wniesione po terminie nie podlega rozpatrzeniu.</w:t>
      </w:r>
    </w:p>
    <w:p w14:paraId="4C8B0E33" w14:textId="77777777" w:rsidR="00452A3B" w:rsidRPr="000C3328" w:rsidRDefault="00452A3B" w:rsidP="00D671F2">
      <w:pPr>
        <w:numPr>
          <w:ilvl w:val="0"/>
          <w:numId w:val="13"/>
        </w:numPr>
        <w:autoSpaceDE w:val="0"/>
        <w:autoSpaceDN w:val="0"/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C3328">
        <w:rPr>
          <w:rFonts w:ascii="Arial" w:eastAsia="Times New Roman" w:hAnsi="Arial" w:cs="Arial"/>
          <w:lang w:eastAsia="pl-PL"/>
        </w:rPr>
        <w:t>Odwołanie rozpatrywane jest w terminie 7 dni od dnia jego otrzymania. Wniesienie odwołania wstrzymuje zawarcie umowy o udzielanie świadczeń opieki zdrowotnej do czasu jego rozpatrzenia.</w:t>
      </w:r>
    </w:p>
    <w:p w14:paraId="32A9B827" w14:textId="77777777" w:rsidR="0023366D" w:rsidRPr="000C3328" w:rsidRDefault="0023366D" w:rsidP="0023366D">
      <w:pPr>
        <w:tabs>
          <w:tab w:val="left" w:pos="540"/>
        </w:tabs>
        <w:autoSpaceDE w:val="0"/>
        <w:autoSpaceDN w:val="0"/>
        <w:spacing w:after="0" w:line="276" w:lineRule="auto"/>
        <w:ind w:left="1117"/>
        <w:contextualSpacing/>
        <w:rPr>
          <w:rFonts w:ascii="Arial" w:eastAsia="Times New Roman" w:hAnsi="Arial" w:cs="Arial"/>
          <w:color w:val="000000"/>
          <w:lang w:eastAsia="pl-PL"/>
        </w:rPr>
      </w:pPr>
    </w:p>
    <w:p w14:paraId="19C60922" w14:textId="1558EB14" w:rsidR="00452A3B" w:rsidRPr="000C3328" w:rsidRDefault="009E0B47" w:rsidP="00D671F2">
      <w:pPr>
        <w:numPr>
          <w:ilvl w:val="0"/>
          <w:numId w:val="37"/>
        </w:numPr>
        <w:tabs>
          <w:tab w:val="left" w:pos="540"/>
        </w:tabs>
        <w:autoSpaceDE w:val="0"/>
        <w:autoSpaceDN w:val="0"/>
        <w:spacing w:after="0" w:line="276" w:lineRule="auto"/>
        <w:contextualSpacing/>
        <w:jc w:val="center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b/>
          <w:bCs/>
          <w:color w:val="000000"/>
          <w:lang w:eastAsia="pl-PL"/>
        </w:rPr>
        <w:t>Szczegółowy wykaz załączników</w:t>
      </w:r>
      <w:r w:rsidR="00C05055" w:rsidRPr="000C3328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1E1C87A6" w14:textId="77777777" w:rsidR="003F3298" w:rsidRPr="000C3328" w:rsidRDefault="003F3298" w:rsidP="00D671F2">
      <w:pPr>
        <w:tabs>
          <w:tab w:val="left" w:pos="540"/>
        </w:tabs>
        <w:autoSpaceDE w:val="0"/>
        <w:autoSpaceDN w:val="0"/>
        <w:spacing w:after="0" w:line="276" w:lineRule="auto"/>
        <w:ind w:left="1117"/>
        <w:contextualSpacing/>
        <w:rPr>
          <w:rFonts w:ascii="Arial" w:eastAsia="Times New Roman" w:hAnsi="Arial" w:cs="Arial"/>
          <w:color w:val="000000"/>
          <w:lang w:eastAsia="pl-PL"/>
        </w:rPr>
      </w:pPr>
    </w:p>
    <w:p w14:paraId="5D591579" w14:textId="77777777" w:rsidR="00452A3B" w:rsidRPr="000C3328" w:rsidRDefault="00452A3B" w:rsidP="00D671F2">
      <w:pPr>
        <w:numPr>
          <w:ilvl w:val="1"/>
          <w:numId w:val="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Załącznik nr 1 – formularz ofertowy</w:t>
      </w:r>
    </w:p>
    <w:p w14:paraId="3D999EAB" w14:textId="77777777" w:rsidR="00193374" w:rsidRPr="000C3328" w:rsidRDefault="00545E75" w:rsidP="00D671F2">
      <w:pPr>
        <w:numPr>
          <w:ilvl w:val="1"/>
          <w:numId w:val="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 xml:space="preserve">Załącznik nr </w:t>
      </w:r>
      <w:r w:rsidR="00583379" w:rsidRPr="000C3328">
        <w:rPr>
          <w:rFonts w:ascii="Arial" w:eastAsia="Times New Roman" w:hAnsi="Arial" w:cs="Arial"/>
          <w:color w:val="000000"/>
          <w:lang w:eastAsia="pl-PL"/>
        </w:rPr>
        <w:t>2</w:t>
      </w:r>
      <w:r w:rsidRPr="000C3328">
        <w:rPr>
          <w:rFonts w:ascii="Arial" w:eastAsia="Times New Roman" w:hAnsi="Arial" w:cs="Arial"/>
          <w:color w:val="000000"/>
          <w:lang w:eastAsia="pl-PL"/>
        </w:rPr>
        <w:t xml:space="preserve"> – wzór umowy</w:t>
      </w:r>
    </w:p>
    <w:p w14:paraId="66BF5F67" w14:textId="05C81305" w:rsidR="00091129" w:rsidRPr="000C3328" w:rsidRDefault="00091129" w:rsidP="00967C25">
      <w:pPr>
        <w:numPr>
          <w:ilvl w:val="1"/>
          <w:numId w:val="3"/>
        </w:numPr>
        <w:suppressAutoHyphens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3328">
        <w:rPr>
          <w:rFonts w:ascii="Arial" w:eastAsia="Times New Roman" w:hAnsi="Arial" w:cs="Arial"/>
          <w:color w:val="000000"/>
          <w:lang w:eastAsia="pl-PL"/>
        </w:rPr>
        <w:t>Załącznik nr 3 – oświadczenie o krajach zamieszkania</w:t>
      </w:r>
    </w:p>
    <w:sectPr w:rsidR="00091129" w:rsidRPr="000C3328" w:rsidSect="008C1000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4725E" w14:textId="77777777" w:rsidR="006A6190" w:rsidRDefault="006A6190" w:rsidP="00DA47FD">
      <w:pPr>
        <w:spacing w:after="0" w:line="240" w:lineRule="auto"/>
      </w:pPr>
      <w:r>
        <w:separator/>
      </w:r>
    </w:p>
  </w:endnote>
  <w:endnote w:type="continuationSeparator" w:id="0">
    <w:p w14:paraId="2A74DCCC" w14:textId="77777777" w:rsidR="006A6190" w:rsidRDefault="006A6190" w:rsidP="00DA4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3988847"/>
      <w:docPartObj>
        <w:docPartGallery w:val="Page Numbers (Bottom of Page)"/>
        <w:docPartUnique/>
      </w:docPartObj>
    </w:sdtPr>
    <w:sdtEndPr/>
    <w:sdtContent>
      <w:p w14:paraId="1BCD4C81" w14:textId="77777777" w:rsidR="0046103A" w:rsidRDefault="0044624A">
        <w:pPr>
          <w:pStyle w:val="Stopka"/>
          <w:jc w:val="right"/>
        </w:pPr>
        <w:r>
          <w:fldChar w:fldCharType="begin"/>
        </w:r>
        <w:r w:rsidR="0017756A">
          <w:instrText>PAGE   \* MERGEFORMAT</w:instrText>
        </w:r>
        <w:r>
          <w:fldChar w:fldCharType="separate"/>
        </w:r>
        <w:r w:rsidR="008424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FCBDAB" w14:textId="77777777" w:rsidR="0046103A" w:rsidRDefault="004610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C1F55" w14:textId="77777777" w:rsidR="006A6190" w:rsidRDefault="006A6190" w:rsidP="00DA47FD">
      <w:pPr>
        <w:spacing w:after="0" w:line="240" w:lineRule="auto"/>
      </w:pPr>
      <w:r>
        <w:separator/>
      </w:r>
    </w:p>
  </w:footnote>
  <w:footnote w:type="continuationSeparator" w:id="0">
    <w:p w14:paraId="5A65D2CE" w14:textId="77777777" w:rsidR="006A6190" w:rsidRDefault="006A6190" w:rsidP="00DA4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9BA0EBC8"/>
    <w:name w:val="WW8Num15"/>
    <w:lvl w:ilvl="0">
      <w:start w:val="1"/>
      <w:numFmt w:val="decimal"/>
      <w:lvlText w:val="%1)"/>
      <w:lvlJc w:val="left"/>
      <w:pPr>
        <w:tabs>
          <w:tab w:val="num" w:pos="311"/>
        </w:tabs>
        <w:ind w:left="397" w:hanging="397"/>
      </w:pPr>
      <w:rPr>
        <w:rFonts w:ascii="Times New Roman" w:eastAsia="Times New Roman" w:hAnsi="Times New Roman" w:cs="Times New Roman" w:hint="default"/>
        <w:b w:val="0"/>
        <w:bCs/>
        <w:i w:val="0"/>
        <w:color w:val="auto"/>
        <w:sz w:val="24"/>
        <w:szCs w:val="24"/>
        <w:lang w:eastAsia="pl-PL"/>
      </w:rPr>
    </w:lvl>
  </w:abstractNum>
  <w:abstractNum w:abstractNumId="1" w15:restartNumberingAfterBreak="0">
    <w:nsid w:val="0000000C"/>
    <w:multiLevelType w:val="multilevel"/>
    <w:tmpl w:val="563256FC"/>
    <w:lvl w:ilvl="0">
      <w:start w:val="1"/>
      <w:numFmt w:val="decimal"/>
      <w:lvlText w:val="%1."/>
      <w:lvlJc w:val="left"/>
      <w:pPr>
        <w:tabs>
          <w:tab w:val="num" w:pos="708"/>
        </w:tabs>
        <w:ind w:left="397" w:hanging="397"/>
      </w:pPr>
      <w:rPr>
        <w:rFonts w:ascii="Times New Roman" w:hAnsi="Times New Roman" w:cs="Times New Roman" w:hint="default"/>
        <w:bCs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ahoma" w:hAnsi="Tahoma" w:cs="Times New Roman" w:hint="default"/>
        <w:bCs/>
        <w:color w:val="auto"/>
        <w:sz w:val="22"/>
        <w:szCs w:val="20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-1412"/>
        </w:tabs>
        <w:ind w:left="928" w:hanging="360"/>
      </w:pPr>
      <w:rPr>
        <w:rFonts w:ascii="Tahoma" w:hAnsi="Tahoma" w:cs="Tahoma" w:hint="default"/>
        <w:b w:val="0"/>
        <w:bCs/>
        <w:color w:val="000000" w:themeColor="text1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431C4D"/>
    <w:multiLevelType w:val="hybridMultilevel"/>
    <w:tmpl w:val="7FCE7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B2E8B"/>
    <w:multiLevelType w:val="hybridMultilevel"/>
    <w:tmpl w:val="DA186FD8"/>
    <w:lvl w:ilvl="0" w:tplc="13B20362">
      <w:start w:val="1"/>
      <w:numFmt w:val="lowerLetter"/>
      <w:lvlText w:val="%1)"/>
      <w:lvlJc w:val="left"/>
      <w:pPr>
        <w:ind w:left="75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60401E8"/>
    <w:multiLevelType w:val="hybridMultilevel"/>
    <w:tmpl w:val="4F46B362"/>
    <w:lvl w:ilvl="0" w:tplc="96E8E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253DA2"/>
    <w:multiLevelType w:val="hybridMultilevel"/>
    <w:tmpl w:val="B39E3E50"/>
    <w:lvl w:ilvl="0" w:tplc="FC7CAD1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2C2795"/>
    <w:multiLevelType w:val="multilevel"/>
    <w:tmpl w:val="6FF2345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10E71BF5"/>
    <w:multiLevelType w:val="hybridMultilevel"/>
    <w:tmpl w:val="57C23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9689F"/>
    <w:multiLevelType w:val="hybridMultilevel"/>
    <w:tmpl w:val="C27A448E"/>
    <w:lvl w:ilvl="0" w:tplc="9BA0EBC8">
      <w:start w:val="1"/>
      <w:numFmt w:val="decimal"/>
      <w:lvlText w:val="%1)"/>
      <w:lvlJc w:val="left"/>
      <w:pPr>
        <w:tabs>
          <w:tab w:val="num" w:pos="1502"/>
        </w:tabs>
        <w:ind w:left="1588" w:hanging="397"/>
      </w:pPr>
      <w:rPr>
        <w:rFonts w:ascii="Times New Roman" w:eastAsia="Times New Roman" w:hAnsi="Times New Roman" w:cs="Times New Roman" w:hint="default"/>
        <w:b w:val="0"/>
        <w:bCs/>
        <w:i w:val="0"/>
        <w:color w:val="auto"/>
        <w:sz w:val="24"/>
        <w:szCs w:val="24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0" w15:restartNumberingAfterBreak="0">
    <w:nsid w:val="1F041320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b/>
        <w:bCs/>
      </w:rPr>
    </w:lvl>
  </w:abstractNum>
  <w:abstractNum w:abstractNumId="11" w15:restartNumberingAfterBreak="0">
    <w:nsid w:val="1FCB5A5D"/>
    <w:multiLevelType w:val="hybridMultilevel"/>
    <w:tmpl w:val="E64CA24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2D34359"/>
    <w:multiLevelType w:val="hybridMultilevel"/>
    <w:tmpl w:val="52E4806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6054A82"/>
    <w:multiLevelType w:val="hybridMultilevel"/>
    <w:tmpl w:val="56F6A10E"/>
    <w:lvl w:ilvl="0" w:tplc="5ED45F9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2E47C2"/>
    <w:multiLevelType w:val="hybridMultilevel"/>
    <w:tmpl w:val="55DC40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0411B6"/>
    <w:multiLevelType w:val="hybridMultilevel"/>
    <w:tmpl w:val="07D03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35590"/>
    <w:multiLevelType w:val="multilevel"/>
    <w:tmpl w:val="4C0829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37CB1C74"/>
    <w:multiLevelType w:val="multilevel"/>
    <w:tmpl w:val="96581F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5C597C"/>
    <w:multiLevelType w:val="multilevel"/>
    <w:tmpl w:val="995CD076"/>
    <w:lvl w:ilvl="0">
      <w:start w:val="1"/>
      <w:numFmt w:val="decimal"/>
      <w:lvlText w:val="%1."/>
      <w:lvlJc w:val="left"/>
      <w:pPr>
        <w:tabs>
          <w:tab w:val="num" w:pos="708"/>
        </w:tabs>
        <w:ind w:left="397" w:hanging="397"/>
      </w:pPr>
      <w:rPr>
        <w:rFonts w:asciiTheme="minorHAnsi" w:hAnsiTheme="minorHAnsi" w:cstheme="minorHAnsi" w:hint="default"/>
        <w:bCs/>
        <w:sz w:val="22"/>
        <w:szCs w:val="22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  <w:bCs/>
        <w:color w:val="auto"/>
        <w:sz w:val="22"/>
        <w:szCs w:val="22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-1412"/>
        </w:tabs>
        <w:ind w:left="928" w:hanging="360"/>
      </w:pPr>
      <w:rPr>
        <w:rFonts w:ascii="Tahoma" w:hAnsi="Tahoma" w:cs="Tahoma" w:hint="default"/>
        <w:b w:val="0"/>
        <w:bCs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85F5B78"/>
    <w:multiLevelType w:val="hybridMultilevel"/>
    <w:tmpl w:val="928EEF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4212C"/>
    <w:multiLevelType w:val="hybridMultilevel"/>
    <w:tmpl w:val="113C72A8"/>
    <w:lvl w:ilvl="0" w:tplc="067070C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FE15D1B"/>
    <w:multiLevelType w:val="multilevel"/>
    <w:tmpl w:val="DF82FA76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1146"/>
        </w:tabs>
        <w:ind w:left="1146" w:hanging="36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1506"/>
        </w:tabs>
        <w:ind w:left="1506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tabs>
          <w:tab w:val="num" w:pos="1866"/>
        </w:tabs>
        <w:ind w:left="1866" w:hanging="360"/>
      </w:pPr>
      <w:rPr>
        <w:color w:val="000000"/>
      </w:rPr>
    </w:lvl>
    <w:lvl w:ilvl="5">
      <w:start w:val="1"/>
      <w:numFmt w:val="decimal"/>
      <w:lvlText w:val="%6."/>
      <w:lvlJc w:val="left"/>
      <w:pPr>
        <w:tabs>
          <w:tab w:val="num" w:pos="2226"/>
        </w:tabs>
        <w:ind w:left="2226" w:hanging="360"/>
      </w:pPr>
      <w:rPr>
        <w:color w:val="000000"/>
      </w:rPr>
    </w:lvl>
    <w:lvl w:ilvl="6">
      <w:start w:val="1"/>
      <w:numFmt w:val="decimal"/>
      <w:lvlText w:val="%7."/>
      <w:lvlJc w:val="left"/>
      <w:pPr>
        <w:tabs>
          <w:tab w:val="num" w:pos="2586"/>
        </w:tabs>
        <w:ind w:left="2586" w:hanging="360"/>
      </w:pPr>
      <w:rPr>
        <w:color w:val="000000"/>
      </w:rPr>
    </w:lvl>
    <w:lvl w:ilvl="7">
      <w:start w:val="1"/>
      <w:numFmt w:val="decimal"/>
      <w:lvlText w:val="%8."/>
      <w:lvlJc w:val="left"/>
      <w:pPr>
        <w:tabs>
          <w:tab w:val="num" w:pos="2946"/>
        </w:tabs>
        <w:ind w:left="2946" w:hanging="360"/>
      </w:pPr>
      <w:rPr>
        <w:color w:val="000000"/>
      </w:rPr>
    </w:lvl>
    <w:lvl w:ilvl="8">
      <w:start w:val="1"/>
      <w:numFmt w:val="decimal"/>
      <w:lvlText w:val="%9."/>
      <w:lvlJc w:val="left"/>
      <w:pPr>
        <w:tabs>
          <w:tab w:val="num" w:pos="3306"/>
        </w:tabs>
        <w:ind w:left="3306" w:hanging="360"/>
      </w:pPr>
      <w:rPr>
        <w:color w:val="000000"/>
      </w:rPr>
    </w:lvl>
  </w:abstractNum>
  <w:abstractNum w:abstractNumId="22" w15:restartNumberingAfterBreak="0">
    <w:nsid w:val="423245DA"/>
    <w:multiLevelType w:val="hybridMultilevel"/>
    <w:tmpl w:val="5C966C16"/>
    <w:lvl w:ilvl="0" w:tplc="27705906">
      <w:start w:val="1"/>
      <w:numFmt w:val="decimal"/>
      <w:lvlText w:val="%1)"/>
      <w:lvlJc w:val="left"/>
      <w:pPr>
        <w:ind w:left="720" w:hanging="360"/>
      </w:pPr>
      <w:rPr>
        <w:rFonts w:eastAsiaTheme="majorEastAsia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8054A"/>
    <w:multiLevelType w:val="hybridMultilevel"/>
    <w:tmpl w:val="030E7A30"/>
    <w:lvl w:ilvl="0" w:tplc="DF7E971A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F833F1"/>
    <w:multiLevelType w:val="hybridMultilevel"/>
    <w:tmpl w:val="D0DAD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51047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444F0D"/>
    <w:multiLevelType w:val="hybridMultilevel"/>
    <w:tmpl w:val="52AC03A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656186"/>
    <w:multiLevelType w:val="hybridMultilevel"/>
    <w:tmpl w:val="0B76F69A"/>
    <w:lvl w:ilvl="0" w:tplc="96E8EBA4">
      <w:start w:val="1"/>
      <w:numFmt w:val="bullet"/>
      <w:lvlText w:val=""/>
      <w:lvlJc w:val="left"/>
      <w:pPr>
        <w:tabs>
          <w:tab w:val="num" w:pos="708"/>
        </w:tabs>
        <w:ind w:left="794" w:hanging="397"/>
      </w:pPr>
      <w:rPr>
        <w:rFonts w:ascii="Symbol" w:hAnsi="Symbol" w:hint="default"/>
        <w:b w:val="0"/>
        <w:bCs/>
        <w:i w:val="0"/>
        <w:color w:val="auto"/>
        <w:sz w:val="24"/>
        <w:szCs w:val="24"/>
        <w:lang w:eastAsia="pl-P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E3EE6"/>
    <w:multiLevelType w:val="hybridMultilevel"/>
    <w:tmpl w:val="7CC8A0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36894"/>
    <w:multiLevelType w:val="hybridMultilevel"/>
    <w:tmpl w:val="580C1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D0687B"/>
    <w:multiLevelType w:val="multilevel"/>
    <w:tmpl w:val="1C58AB36"/>
    <w:lvl w:ilvl="0">
      <w:start w:val="1"/>
      <w:numFmt w:val="decimal"/>
      <w:lvlText w:val="%1."/>
      <w:lvlJc w:val="left"/>
      <w:pPr>
        <w:tabs>
          <w:tab w:val="num" w:pos="708"/>
        </w:tabs>
        <w:ind w:left="397" w:hanging="397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ahoma" w:hAnsi="Tahoma" w:cs="Times New Roman" w:hint="default"/>
        <w:bCs/>
        <w:color w:val="auto"/>
        <w:sz w:val="22"/>
        <w:szCs w:val="20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-1412"/>
        </w:tabs>
        <w:ind w:left="928" w:hanging="360"/>
      </w:pPr>
      <w:rPr>
        <w:rFonts w:ascii="Tahoma" w:hAnsi="Tahoma" w:cs="Tahoma" w:hint="default"/>
        <w:b w:val="0"/>
        <w:bCs/>
        <w:color w:val="000000" w:themeColor="text1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EE15240"/>
    <w:multiLevelType w:val="hybridMultilevel"/>
    <w:tmpl w:val="5C966C16"/>
    <w:lvl w:ilvl="0" w:tplc="27705906">
      <w:start w:val="1"/>
      <w:numFmt w:val="decimal"/>
      <w:lvlText w:val="%1)"/>
      <w:lvlJc w:val="left"/>
      <w:pPr>
        <w:ind w:left="720" w:hanging="360"/>
      </w:pPr>
      <w:rPr>
        <w:rFonts w:eastAsiaTheme="majorEastAsia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6527C2"/>
    <w:multiLevelType w:val="hybridMultilevel"/>
    <w:tmpl w:val="0CC064B2"/>
    <w:lvl w:ilvl="0" w:tplc="9BA0EB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color w:val="auto"/>
        <w:sz w:val="24"/>
        <w:szCs w:val="24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116504"/>
    <w:multiLevelType w:val="hybridMultilevel"/>
    <w:tmpl w:val="00C82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F4668"/>
    <w:multiLevelType w:val="hybridMultilevel"/>
    <w:tmpl w:val="E0D4A898"/>
    <w:lvl w:ilvl="0" w:tplc="38183BF2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0C1655"/>
    <w:multiLevelType w:val="hybridMultilevel"/>
    <w:tmpl w:val="D0109C4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F3249C6"/>
    <w:multiLevelType w:val="multilevel"/>
    <w:tmpl w:val="B24ECFD6"/>
    <w:lvl w:ilvl="0">
      <w:start w:val="1"/>
      <w:numFmt w:val="decimal"/>
      <w:lvlText w:val="%1."/>
      <w:lvlJc w:val="left"/>
      <w:pPr>
        <w:tabs>
          <w:tab w:val="num" w:pos="708"/>
        </w:tabs>
        <w:ind w:left="397" w:hanging="397"/>
      </w:pPr>
      <w:rPr>
        <w:rFonts w:asciiTheme="minorHAnsi" w:hAnsiTheme="minorHAnsi" w:cstheme="minorHAnsi" w:hint="default"/>
        <w:b w:val="0"/>
        <w:bCs w:val="0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ahoma" w:hAnsi="Tahoma" w:cs="Times New Roman" w:hint="default"/>
        <w:bCs/>
        <w:color w:val="auto"/>
        <w:sz w:val="22"/>
        <w:szCs w:val="20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-1412"/>
        </w:tabs>
        <w:ind w:left="928" w:hanging="360"/>
      </w:pPr>
      <w:rPr>
        <w:rFonts w:ascii="Tahoma" w:hAnsi="Tahoma" w:cs="Tahoma" w:hint="default"/>
        <w:b w:val="0"/>
        <w:bCs/>
        <w:color w:val="000000" w:themeColor="text1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F4B15FC"/>
    <w:multiLevelType w:val="hybridMultilevel"/>
    <w:tmpl w:val="4FC48756"/>
    <w:lvl w:ilvl="0" w:tplc="0415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8" w15:restartNumberingAfterBreak="0">
    <w:nsid w:val="64AD0ADB"/>
    <w:multiLevelType w:val="hybridMultilevel"/>
    <w:tmpl w:val="6282B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372A43"/>
    <w:multiLevelType w:val="hybridMultilevel"/>
    <w:tmpl w:val="EDA2F61E"/>
    <w:lvl w:ilvl="0" w:tplc="818685C4">
      <w:start w:val="1"/>
      <w:numFmt w:val="upperRoman"/>
      <w:lvlText w:val="%1."/>
      <w:lvlJc w:val="left"/>
      <w:pPr>
        <w:ind w:left="1117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0" w15:restartNumberingAfterBreak="0">
    <w:nsid w:val="6DBA398D"/>
    <w:multiLevelType w:val="hybridMultilevel"/>
    <w:tmpl w:val="460EF3A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DBF055B"/>
    <w:multiLevelType w:val="hybridMultilevel"/>
    <w:tmpl w:val="F0361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1F1E41"/>
    <w:multiLevelType w:val="multilevel"/>
    <w:tmpl w:val="4E66F8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390E2E"/>
    <w:multiLevelType w:val="hybridMultilevel"/>
    <w:tmpl w:val="36605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294A30"/>
    <w:multiLevelType w:val="hybridMultilevel"/>
    <w:tmpl w:val="A18293D6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5" w15:restartNumberingAfterBreak="0">
    <w:nsid w:val="79D5385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D212AE"/>
    <w:multiLevelType w:val="hybridMultilevel"/>
    <w:tmpl w:val="DC7893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96853"/>
    <w:multiLevelType w:val="hybridMultilevel"/>
    <w:tmpl w:val="17E404C6"/>
    <w:lvl w:ilvl="0" w:tplc="9BA0EBC8">
      <w:start w:val="1"/>
      <w:numFmt w:val="decimal"/>
      <w:lvlText w:val="%1)"/>
      <w:lvlJc w:val="left"/>
      <w:pPr>
        <w:tabs>
          <w:tab w:val="num" w:pos="708"/>
        </w:tabs>
        <w:ind w:left="794" w:hanging="397"/>
      </w:pPr>
      <w:rPr>
        <w:rFonts w:ascii="Times New Roman" w:eastAsia="Times New Roman" w:hAnsi="Times New Roman" w:cs="Times New Roman" w:hint="default"/>
        <w:b w:val="0"/>
        <w:bCs/>
        <w:i w:val="0"/>
        <w:color w:val="auto"/>
        <w:sz w:val="24"/>
        <w:szCs w:val="24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97336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2824378">
    <w:abstractNumId w:val="2"/>
  </w:num>
  <w:num w:numId="3" w16cid:durableId="510485316">
    <w:abstractNumId w:val="10"/>
  </w:num>
  <w:num w:numId="4" w16cid:durableId="1491603426">
    <w:abstractNumId w:val="17"/>
  </w:num>
  <w:num w:numId="5" w16cid:durableId="1705978640">
    <w:abstractNumId w:val="21"/>
  </w:num>
  <w:num w:numId="6" w16cid:durableId="1866169033">
    <w:abstractNumId w:val="7"/>
  </w:num>
  <w:num w:numId="7" w16cid:durableId="1456218477">
    <w:abstractNumId w:val="25"/>
  </w:num>
  <w:num w:numId="8" w16cid:durableId="321204018">
    <w:abstractNumId w:val="23"/>
  </w:num>
  <w:num w:numId="9" w16cid:durableId="848448654">
    <w:abstractNumId w:val="0"/>
  </w:num>
  <w:num w:numId="10" w16cid:durableId="1010058725">
    <w:abstractNumId w:val="1"/>
  </w:num>
  <w:num w:numId="11" w16cid:durableId="1482428859">
    <w:abstractNumId w:val="19"/>
  </w:num>
  <w:num w:numId="12" w16cid:durableId="826170844">
    <w:abstractNumId w:val="18"/>
  </w:num>
  <w:num w:numId="13" w16cid:durableId="1656374073">
    <w:abstractNumId w:val="45"/>
  </w:num>
  <w:num w:numId="14" w16cid:durableId="1872647754">
    <w:abstractNumId w:val="29"/>
  </w:num>
  <w:num w:numId="15" w16cid:durableId="98844310">
    <w:abstractNumId w:val="30"/>
  </w:num>
  <w:num w:numId="16" w16cid:durableId="936981448">
    <w:abstractNumId w:val="36"/>
  </w:num>
  <w:num w:numId="17" w16cid:durableId="641009765">
    <w:abstractNumId w:val="6"/>
  </w:num>
  <w:num w:numId="18" w16cid:durableId="1831289834">
    <w:abstractNumId w:val="37"/>
  </w:num>
  <w:num w:numId="19" w16cid:durableId="1938440306">
    <w:abstractNumId w:val="11"/>
  </w:num>
  <w:num w:numId="20" w16cid:durableId="1889881227">
    <w:abstractNumId w:val="44"/>
  </w:num>
  <w:num w:numId="21" w16cid:durableId="1005715606">
    <w:abstractNumId w:val="28"/>
  </w:num>
  <w:num w:numId="22" w16cid:durableId="1668704587">
    <w:abstractNumId w:val="46"/>
  </w:num>
  <w:num w:numId="23" w16cid:durableId="1938905768">
    <w:abstractNumId w:val="43"/>
  </w:num>
  <w:num w:numId="24" w16cid:durableId="306132092">
    <w:abstractNumId w:val="5"/>
  </w:num>
  <w:num w:numId="25" w16cid:durableId="85201590">
    <w:abstractNumId w:val="14"/>
  </w:num>
  <w:num w:numId="26" w16cid:durableId="1308898112">
    <w:abstractNumId w:val="3"/>
  </w:num>
  <w:num w:numId="27" w16cid:durableId="1630017268">
    <w:abstractNumId w:val="47"/>
  </w:num>
  <w:num w:numId="28" w16cid:durableId="12343583">
    <w:abstractNumId w:val="9"/>
  </w:num>
  <w:num w:numId="29" w16cid:durableId="426001201">
    <w:abstractNumId w:val="32"/>
  </w:num>
  <w:num w:numId="30" w16cid:durableId="180633639">
    <w:abstractNumId w:val="27"/>
  </w:num>
  <w:num w:numId="31" w16cid:durableId="1151361718">
    <w:abstractNumId w:val="24"/>
  </w:num>
  <w:num w:numId="32" w16cid:durableId="65078026">
    <w:abstractNumId w:val="22"/>
  </w:num>
  <w:num w:numId="33" w16cid:durableId="436023467">
    <w:abstractNumId w:val="31"/>
  </w:num>
  <w:num w:numId="34" w16cid:durableId="1371806136">
    <w:abstractNumId w:val="41"/>
  </w:num>
  <w:num w:numId="35" w16cid:durableId="253587296">
    <w:abstractNumId w:val="8"/>
  </w:num>
  <w:num w:numId="36" w16cid:durableId="582838077">
    <w:abstractNumId w:val="38"/>
  </w:num>
  <w:num w:numId="37" w16cid:durableId="880633351">
    <w:abstractNumId w:val="39"/>
  </w:num>
  <w:num w:numId="38" w16cid:durableId="2082215954">
    <w:abstractNumId w:val="20"/>
  </w:num>
  <w:num w:numId="39" w16cid:durableId="974219191">
    <w:abstractNumId w:val="42"/>
  </w:num>
  <w:num w:numId="40" w16cid:durableId="1481842760">
    <w:abstractNumId w:val="15"/>
  </w:num>
  <w:num w:numId="41" w16cid:durableId="74619664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89113095">
    <w:abstractNumId w:val="16"/>
  </w:num>
  <w:num w:numId="43" w16cid:durableId="69356640">
    <w:abstractNumId w:val="34"/>
  </w:num>
  <w:num w:numId="44" w16cid:durableId="1154445698">
    <w:abstractNumId w:val="12"/>
  </w:num>
  <w:num w:numId="45" w16cid:durableId="113907026">
    <w:abstractNumId w:val="35"/>
  </w:num>
  <w:num w:numId="46" w16cid:durableId="1228417654">
    <w:abstractNumId w:val="13"/>
  </w:num>
  <w:num w:numId="47" w16cid:durableId="1989823527">
    <w:abstractNumId w:val="26"/>
  </w:num>
  <w:num w:numId="48" w16cid:durableId="363167094">
    <w:abstractNumId w:val="40"/>
  </w:num>
  <w:num w:numId="49" w16cid:durableId="539586747">
    <w:abstractNumId w:val="33"/>
  </w:num>
  <w:num w:numId="50" w16cid:durableId="1221214930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9A9"/>
    <w:rsid w:val="00011BB1"/>
    <w:rsid w:val="00012566"/>
    <w:rsid w:val="00017159"/>
    <w:rsid w:val="000202F6"/>
    <w:rsid w:val="00024396"/>
    <w:rsid w:val="00030E67"/>
    <w:rsid w:val="00031F4A"/>
    <w:rsid w:val="000336EB"/>
    <w:rsid w:val="000357CD"/>
    <w:rsid w:val="00035907"/>
    <w:rsid w:val="00040EDA"/>
    <w:rsid w:val="00050D56"/>
    <w:rsid w:val="00056737"/>
    <w:rsid w:val="00056B98"/>
    <w:rsid w:val="00057FD7"/>
    <w:rsid w:val="00060A36"/>
    <w:rsid w:val="00060FC1"/>
    <w:rsid w:val="00062DB5"/>
    <w:rsid w:val="000728D5"/>
    <w:rsid w:val="0008150F"/>
    <w:rsid w:val="00083C27"/>
    <w:rsid w:val="0008446B"/>
    <w:rsid w:val="000845B4"/>
    <w:rsid w:val="00084EB8"/>
    <w:rsid w:val="00087255"/>
    <w:rsid w:val="00087DE2"/>
    <w:rsid w:val="00090CBA"/>
    <w:rsid w:val="00091129"/>
    <w:rsid w:val="00092614"/>
    <w:rsid w:val="00095B42"/>
    <w:rsid w:val="00097009"/>
    <w:rsid w:val="000A0317"/>
    <w:rsid w:val="000A0834"/>
    <w:rsid w:val="000B4389"/>
    <w:rsid w:val="000B58EA"/>
    <w:rsid w:val="000B683E"/>
    <w:rsid w:val="000C1493"/>
    <w:rsid w:val="000C1E1F"/>
    <w:rsid w:val="000C1EB1"/>
    <w:rsid w:val="000C3328"/>
    <w:rsid w:val="000C41F9"/>
    <w:rsid w:val="000C4B69"/>
    <w:rsid w:val="000C5386"/>
    <w:rsid w:val="000D16D2"/>
    <w:rsid w:val="000D2144"/>
    <w:rsid w:val="000D242A"/>
    <w:rsid w:val="000D25C8"/>
    <w:rsid w:val="000D3031"/>
    <w:rsid w:val="000F0DC2"/>
    <w:rsid w:val="000F14CA"/>
    <w:rsid w:val="000F4206"/>
    <w:rsid w:val="0010118E"/>
    <w:rsid w:val="00106BA9"/>
    <w:rsid w:val="00116F1B"/>
    <w:rsid w:val="00123872"/>
    <w:rsid w:val="00131A9B"/>
    <w:rsid w:val="0013456B"/>
    <w:rsid w:val="001347C9"/>
    <w:rsid w:val="00137C5A"/>
    <w:rsid w:val="00141386"/>
    <w:rsid w:val="00142023"/>
    <w:rsid w:val="001435F6"/>
    <w:rsid w:val="00143FD4"/>
    <w:rsid w:val="00153990"/>
    <w:rsid w:val="00161D96"/>
    <w:rsid w:val="00161FE2"/>
    <w:rsid w:val="0016330B"/>
    <w:rsid w:val="00163883"/>
    <w:rsid w:val="00165A22"/>
    <w:rsid w:val="00171F2E"/>
    <w:rsid w:val="001730CD"/>
    <w:rsid w:val="0017338E"/>
    <w:rsid w:val="001746D5"/>
    <w:rsid w:val="00175791"/>
    <w:rsid w:val="0017682F"/>
    <w:rsid w:val="00177255"/>
    <w:rsid w:val="0017756A"/>
    <w:rsid w:val="00182ABF"/>
    <w:rsid w:val="00184C22"/>
    <w:rsid w:val="00187B2F"/>
    <w:rsid w:val="00193109"/>
    <w:rsid w:val="00193374"/>
    <w:rsid w:val="00194BD3"/>
    <w:rsid w:val="001960C2"/>
    <w:rsid w:val="001A2D58"/>
    <w:rsid w:val="001A2F7F"/>
    <w:rsid w:val="001A36A4"/>
    <w:rsid w:val="001A52FD"/>
    <w:rsid w:val="001A7750"/>
    <w:rsid w:val="001B228E"/>
    <w:rsid w:val="001B2FE5"/>
    <w:rsid w:val="001B41D4"/>
    <w:rsid w:val="001B6329"/>
    <w:rsid w:val="001B6CB7"/>
    <w:rsid w:val="001B6E04"/>
    <w:rsid w:val="001C40BE"/>
    <w:rsid w:val="001C4CF6"/>
    <w:rsid w:val="001C5E59"/>
    <w:rsid w:val="001D3156"/>
    <w:rsid w:val="001D599E"/>
    <w:rsid w:val="001D59F9"/>
    <w:rsid w:val="001D5C35"/>
    <w:rsid w:val="001D7560"/>
    <w:rsid w:val="001F01EF"/>
    <w:rsid w:val="001F52E3"/>
    <w:rsid w:val="001F7262"/>
    <w:rsid w:val="002031C0"/>
    <w:rsid w:val="00206331"/>
    <w:rsid w:val="00207B24"/>
    <w:rsid w:val="00211BEF"/>
    <w:rsid w:val="00222979"/>
    <w:rsid w:val="0022483F"/>
    <w:rsid w:val="00225A65"/>
    <w:rsid w:val="00232D84"/>
    <w:rsid w:val="0023366D"/>
    <w:rsid w:val="0024078B"/>
    <w:rsid w:val="00241BB5"/>
    <w:rsid w:val="00241C63"/>
    <w:rsid w:val="00242D22"/>
    <w:rsid w:val="002435B0"/>
    <w:rsid w:val="002445B4"/>
    <w:rsid w:val="00255F31"/>
    <w:rsid w:val="00257490"/>
    <w:rsid w:val="00260D5E"/>
    <w:rsid w:val="002611EC"/>
    <w:rsid w:val="0026283F"/>
    <w:rsid w:val="00263DBF"/>
    <w:rsid w:val="00265691"/>
    <w:rsid w:val="00270102"/>
    <w:rsid w:val="00270C4F"/>
    <w:rsid w:val="00271B77"/>
    <w:rsid w:val="0027319A"/>
    <w:rsid w:val="002752D2"/>
    <w:rsid w:val="0027560C"/>
    <w:rsid w:val="0027785B"/>
    <w:rsid w:val="00277EA5"/>
    <w:rsid w:val="00285BFE"/>
    <w:rsid w:val="0029519E"/>
    <w:rsid w:val="002960C4"/>
    <w:rsid w:val="0029666D"/>
    <w:rsid w:val="002A095E"/>
    <w:rsid w:val="002A1573"/>
    <w:rsid w:val="002A17EB"/>
    <w:rsid w:val="002A200D"/>
    <w:rsid w:val="002A28C2"/>
    <w:rsid w:val="002A4020"/>
    <w:rsid w:val="002B0A48"/>
    <w:rsid w:val="002B1BD0"/>
    <w:rsid w:val="002B64DC"/>
    <w:rsid w:val="002B7205"/>
    <w:rsid w:val="002C0D11"/>
    <w:rsid w:val="002C1870"/>
    <w:rsid w:val="002C1F86"/>
    <w:rsid w:val="002C34AC"/>
    <w:rsid w:val="002C4670"/>
    <w:rsid w:val="002C5F40"/>
    <w:rsid w:val="002D1C8C"/>
    <w:rsid w:val="002D4D47"/>
    <w:rsid w:val="002D5A1A"/>
    <w:rsid w:val="002D61CD"/>
    <w:rsid w:val="002D7347"/>
    <w:rsid w:val="002D7613"/>
    <w:rsid w:val="002E2E0E"/>
    <w:rsid w:val="002E75F0"/>
    <w:rsid w:val="002F3ED5"/>
    <w:rsid w:val="002F3FDB"/>
    <w:rsid w:val="00300802"/>
    <w:rsid w:val="00301FF1"/>
    <w:rsid w:val="003062D9"/>
    <w:rsid w:val="0031229E"/>
    <w:rsid w:val="00312C29"/>
    <w:rsid w:val="003138A6"/>
    <w:rsid w:val="0032225F"/>
    <w:rsid w:val="00322634"/>
    <w:rsid w:val="003239C4"/>
    <w:rsid w:val="00324CCE"/>
    <w:rsid w:val="00325736"/>
    <w:rsid w:val="0032722C"/>
    <w:rsid w:val="003275E5"/>
    <w:rsid w:val="003320B2"/>
    <w:rsid w:val="00332AE0"/>
    <w:rsid w:val="00337D24"/>
    <w:rsid w:val="00337EBC"/>
    <w:rsid w:val="00341E71"/>
    <w:rsid w:val="00342928"/>
    <w:rsid w:val="0034463F"/>
    <w:rsid w:val="0036090F"/>
    <w:rsid w:val="003611F5"/>
    <w:rsid w:val="00361796"/>
    <w:rsid w:val="00361911"/>
    <w:rsid w:val="003660AC"/>
    <w:rsid w:val="003702AD"/>
    <w:rsid w:val="00372067"/>
    <w:rsid w:val="00373067"/>
    <w:rsid w:val="003743E8"/>
    <w:rsid w:val="00374EF9"/>
    <w:rsid w:val="00375220"/>
    <w:rsid w:val="00380705"/>
    <w:rsid w:val="00385EED"/>
    <w:rsid w:val="00385F7E"/>
    <w:rsid w:val="003862F4"/>
    <w:rsid w:val="00396794"/>
    <w:rsid w:val="003A16A8"/>
    <w:rsid w:val="003A2C08"/>
    <w:rsid w:val="003A2CA2"/>
    <w:rsid w:val="003A68A3"/>
    <w:rsid w:val="003A7115"/>
    <w:rsid w:val="003A7587"/>
    <w:rsid w:val="003B6A02"/>
    <w:rsid w:val="003C1E93"/>
    <w:rsid w:val="003D6105"/>
    <w:rsid w:val="003E0C68"/>
    <w:rsid w:val="003E61BE"/>
    <w:rsid w:val="003E721E"/>
    <w:rsid w:val="003F3298"/>
    <w:rsid w:val="003F5ECF"/>
    <w:rsid w:val="003F705D"/>
    <w:rsid w:val="0040010B"/>
    <w:rsid w:val="00400564"/>
    <w:rsid w:val="00402F47"/>
    <w:rsid w:val="00403A5B"/>
    <w:rsid w:val="0040499A"/>
    <w:rsid w:val="004155DE"/>
    <w:rsid w:val="0041626D"/>
    <w:rsid w:val="00417D15"/>
    <w:rsid w:val="00420DA9"/>
    <w:rsid w:val="00422BDE"/>
    <w:rsid w:val="00422F6B"/>
    <w:rsid w:val="0042561C"/>
    <w:rsid w:val="0043000A"/>
    <w:rsid w:val="00433C0D"/>
    <w:rsid w:val="004367AC"/>
    <w:rsid w:val="0044531D"/>
    <w:rsid w:val="004454A2"/>
    <w:rsid w:val="0044624A"/>
    <w:rsid w:val="004463BE"/>
    <w:rsid w:val="00452920"/>
    <w:rsid w:val="00452A3B"/>
    <w:rsid w:val="0046103A"/>
    <w:rsid w:val="004610CE"/>
    <w:rsid w:val="0046267E"/>
    <w:rsid w:val="00463C20"/>
    <w:rsid w:val="00463E6F"/>
    <w:rsid w:val="00465F16"/>
    <w:rsid w:val="004745C4"/>
    <w:rsid w:val="00476AFD"/>
    <w:rsid w:val="00480A4E"/>
    <w:rsid w:val="00482268"/>
    <w:rsid w:val="00482F5E"/>
    <w:rsid w:val="00491618"/>
    <w:rsid w:val="00496A78"/>
    <w:rsid w:val="00496C2B"/>
    <w:rsid w:val="004A5044"/>
    <w:rsid w:val="004B1BE3"/>
    <w:rsid w:val="004B386B"/>
    <w:rsid w:val="004B6519"/>
    <w:rsid w:val="004C0B81"/>
    <w:rsid w:val="004C31EB"/>
    <w:rsid w:val="004C552B"/>
    <w:rsid w:val="004C698C"/>
    <w:rsid w:val="004D2E98"/>
    <w:rsid w:val="004D3806"/>
    <w:rsid w:val="004D3851"/>
    <w:rsid w:val="004D721E"/>
    <w:rsid w:val="004D736E"/>
    <w:rsid w:val="004E4AC8"/>
    <w:rsid w:val="004E7BCA"/>
    <w:rsid w:val="004F0E35"/>
    <w:rsid w:val="004F48A3"/>
    <w:rsid w:val="004F512C"/>
    <w:rsid w:val="004F61EF"/>
    <w:rsid w:val="004F751F"/>
    <w:rsid w:val="0050233D"/>
    <w:rsid w:val="00502B0C"/>
    <w:rsid w:val="00505CF8"/>
    <w:rsid w:val="00506839"/>
    <w:rsid w:val="00514551"/>
    <w:rsid w:val="00523840"/>
    <w:rsid w:val="00526B4B"/>
    <w:rsid w:val="005271E5"/>
    <w:rsid w:val="005358E6"/>
    <w:rsid w:val="00536029"/>
    <w:rsid w:val="00536273"/>
    <w:rsid w:val="00540683"/>
    <w:rsid w:val="005412C4"/>
    <w:rsid w:val="005412E0"/>
    <w:rsid w:val="00543F45"/>
    <w:rsid w:val="00545E75"/>
    <w:rsid w:val="00547067"/>
    <w:rsid w:val="0055011E"/>
    <w:rsid w:val="00554CEB"/>
    <w:rsid w:val="00560C00"/>
    <w:rsid w:val="00562929"/>
    <w:rsid w:val="005668B7"/>
    <w:rsid w:val="00573EBA"/>
    <w:rsid w:val="00577747"/>
    <w:rsid w:val="00580772"/>
    <w:rsid w:val="00583379"/>
    <w:rsid w:val="005A042D"/>
    <w:rsid w:val="005B40CF"/>
    <w:rsid w:val="005B58C7"/>
    <w:rsid w:val="005B5FCC"/>
    <w:rsid w:val="005C466D"/>
    <w:rsid w:val="005C5D92"/>
    <w:rsid w:val="005C79A9"/>
    <w:rsid w:val="005D1F0C"/>
    <w:rsid w:val="005D2C87"/>
    <w:rsid w:val="005D4FB6"/>
    <w:rsid w:val="005E49A8"/>
    <w:rsid w:val="005E7715"/>
    <w:rsid w:val="005F7075"/>
    <w:rsid w:val="0060086B"/>
    <w:rsid w:val="00601B50"/>
    <w:rsid w:val="00603858"/>
    <w:rsid w:val="00605BC4"/>
    <w:rsid w:val="0060706C"/>
    <w:rsid w:val="00612F28"/>
    <w:rsid w:val="00615D93"/>
    <w:rsid w:val="006179BD"/>
    <w:rsid w:val="006279F9"/>
    <w:rsid w:val="00635A84"/>
    <w:rsid w:val="00635F4A"/>
    <w:rsid w:val="0064660A"/>
    <w:rsid w:val="00646DF3"/>
    <w:rsid w:val="00654FDA"/>
    <w:rsid w:val="00655EFF"/>
    <w:rsid w:val="00660C8D"/>
    <w:rsid w:val="00660E0B"/>
    <w:rsid w:val="00660FA8"/>
    <w:rsid w:val="006627A2"/>
    <w:rsid w:val="0066308A"/>
    <w:rsid w:val="006643EA"/>
    <w:rsid w:val="00670293"/>
    <w:rsid w:val="00672AAB"/>
    <w:rsid w:val="0067419C"/>
    <w:rsid w:val="006742A2"/>
    <w:rsid w:val="00675306"/>
    <w:rsid w:val="00675A0E"/>
    <w:rsid w:val="0068198E"/>
    <w:rsid w:val="00686568"/>
    <w:rsid w:val="0069080E"/>
    <w:rsid w:val="00690D77"/>
    <w:rsid w:val="00695893"/>
    <w:rsid w:val="006A203E"/>
    <w:rsid w:val="006A5EE5"/>
    <w:rsid w:val="006A6190"/>
    <w:rsid w:val="006B5D05"/>
    <w:rsid w:val="006B66F8"/>
    <w:rsid w:val="006B7E3A"/>
    <w:rsid w:val="006C2912"/>
    <w:rsid w:val="006C294A"/>
    <w:rsid w:val="006C40DE"/>
    <w:rsid w:val="006C52BB"/>
    <w:rsid w:val="006C5797"/>
    <w:rsid w:val="006C5B30"/>
    <w:rsid w:val="006C5C86"/>
    <w:rsid w:val="006C7599"/>
    <w:rsid w:val="006D0942"/>
    <w:rsid w:val="006D224E"/>
    <w:rsid w:val="006D3604"/>
    <w:rsid w:val="006D4C23"/>
    <w:rsid w:val="006D6728"/>
    <w:rsid w:val="006D715F"/>
    <w:rsid w:val="006E18B9"/>
    <w:rsid w:val="006E19C5"/>
    <w:rsid w:val="006E4EA9"/>
    <w:rsid w:val="006E55CB"/>
    <w:rsid w:val="006E5F43"/>
    <w:rsid w:val="006E7FE3"/>
    <w:rsid w:val="006F00F1"/>
    <w:rsid w:val="006F1571"/>
    <w:rsid w:val="006F36DF"/>
    <w:rsid w:val="006F4D02"/>
    <w:rsid w:val="006F782C"/>
    <w:rsid w:val="00701C76"/>
    <w:rsid w:val="007029FE"/>
    <w:rsid w:val="00703047"/>
    <w:rsid w:val="0070427F"/>
    <w:rsid w:val="00715646"/>
    <w:rsid w:val="007168DE"/>
    <w:rsid w:val="00720F46"/>
    <w:rsid w:val="0072251D"/>
    <w:rsid w:val="007241AE"/>
    <w:rsid w:val="00724FAF"/>
    <w:rsid w:val="007271F8"/>
    <w:rsid w:val="00731573"/>
    <w:rsid w:val="007357AE"/>
    <w:rsid w:val="0074007E"/>
    <w:rsid w:val="0074068C"/>
    <w:rsid w:val="007406E5"/>
    <w:rsid w:val="00741C95"/>
    <w:rsid w:val="0074273C"/>
    <w:rsid w:val="00743EAB"/>
    <w:rsid w:val="007441A9"/>
    <w:rsid w:val="0074630F"/>
    <w:rsid w:val="007468EE"/>
    <w:rsid w:val="00755EAF"/>
    <w:rsid w:val="007575FF"/>
    <w:rsid w:val="00761707"/>
    <w:rsid w:val="00762EC1"/>
    <w:rsid w:val="007655C9"/>
    <w:rsid w:val="00765C34"/>
    <w:rsid w:val="007670EF"/>
    <w:rsid w:val="007675F6"/>
    <w:rsid w:val="00767CC6"/>
    <w:rsid w:val="00770A33"/>
    <w:rsid w:val="00773401"/>
    <w:rsid w:val="00774A99"/>
    <w:rsid w:val="00781383"/>
    <w:rsid w:val="00783452"/>
    <w:rsid w:val="0078443C"/>
    <w:rsid w:val="00787DAC"/>
    <w:rsid w:val="00787E31"/>
    <w:rsid w:val="00790274"/>
    <w:rsid w:val="007916F7"/>
    <w:rsid w:val="00793D3C"/>
    <w:rsid w:val="007976F3"/>
    <w:rsid w:val="007A1630"/>
    <w:rsid w:val="007A478E"/>
    <w:rsid w:val="007A6298"/>
    <w:rsid w:val="007B12A1"/>
    <w:rsid w:val="007B3FE9"/>
    <w:rsid w:val="007B5155"/>
    <w:rsid w:val="007B672D"/>
    <w:rsid w:val="007B6F51"/>
    <w:rsid w:val="007C2EF3"/>
    <w:rsid w:val="007C4A00"/>
    <w:rsid w:val="007C5467"/>
    <w:rsid w:val="007C7E1D"/>
    <w:rsid w:val="007D246E"/>
    <w:rsid w:val="007D2C67"/>
    <w:rsid w:val="007D2E15"/>
    <w:rsid w:val="007D4E96"/>
    <w:rsid w:val="007D7667"/>
    <w:rsid w:val="007E2BFE"/>
    <w:rsid w:val="007E3EDE"/>
    <w:rsid w:val="007F022E"/>
    <w:rsid w:val="007F0D94"/>
    <w:rsid w:val="007F130E"/>
    <w:rsid w:val="007F30A1"/>
    <w:rsid w:val="007F7338"/>
    <w:rsid w:val="0080050B"/>
    <w:rsid w:val="0080096C"/>
    <w:rsid w:val="00800CBB"/>
    <w:rsid w:val="00807AA4"/>
    <w:rsid w:val="0081323F"/>
    <w:rsid w:val="00813329"/>
    <w:rsid w:val="008151D6"/>
    <w:rsid w:val="008210E6"/>
    <w:rsid w:val="0082528C"/>
    <w:rsid w:val="00827C40"/>
    <w:rsid w:val="008306A7"/>
    <w:rsid w:val="008362B7"/>
    <w:rsid w:val="008411C7"/>
    <w:rsid w:val="0084246E"/>
    <w:rsid w:val="00845EDD"/>
    <w:rsid w:val="00850983"/>
    <w:rsid w:val="00852DC1"/>
    <w:rsid w:val="0085330C"/>
    <w:rsid w:val="008557DE"/>
    <w:rsid w:val="00860402"/>
    <w:rsid w:val="00861331"/>
    <w:rsid w:val="00861371"/>
    <w:rsid w:val="00863B5B"/>
    <w:rsid w:val="00865A08"/>
    <w:rsid w:val="00866531"/>
    <w:rsid w:val="00867006"/>
    <w:rsid w:val="0087212F"/>
    <w:rsid w:val="00876326"/>
    <w:rsid w:val="00881B33"/>
    <w:rsid w:val="008858DB"/>
    <w:rsid w:val="00887243"/>
    <w:rsid w:val="0088772C"/>
    <w:rsid w:val="00892469"/>
    <w:rsid w:val="00893EB6"/>
    <w:rsid w:val="008954A9"/>
    <w:rsid w:val="008A14BF"/>
    <w:rsid w:val="008A1734"/>
    <w:rsid w:val="008A2B85"/>
    <w:rsid w:val="008A3277"/>
    <w:rsid w:val="008B21B2"/>
    <w:rsid w:val="008B49EE"/>
    <w:rsid w:val="008C1000"/>
    <w:rsid w:val="008C4FD7"/>
    <w:rsid w:val="008C5396"/>
    <w:rsid w:val="008C656D"/>
    <w:rsid w:val="008D2200"/>
    <w:rsid w:val="008D42C6"/>
    <w:rsid w:val="008D5A11"/>
    <w:rsid w:val="008D5C09"/>
    <w:rsid w:val="008D750C"/>
    <w:rsid w:val="008E131B"/>
    <w:rsid w:val="008F1818"/>
    <w:rsid w:val="008F3615"/>
    <w:rsid w:val="008F66A5"/>
    <w:rsid w:val="008F6C07"/>
    <w:rsid w:val="008F7FB4"/>
    <w:rsid w:val="009037DD"/>
    <w:rsid w:val="009046E9"/>
    <w:rsid w:val="00907194"/>
    <w:rsid w:val="00912CDF"/>
    <w:rsid w:val="009133DF"/>
    <w:rsid w:val="009163D7"/>
    <w:rsid w:val="00916D6C"/>
    <w:rsid w:val="00917B3E"/>
    <w:rsid w:val="00920B3E"/>
    <w:rsid w:val="00921861"/>
    <w:rsid w:val="0092242C"/>
    <w:rsid w:val="009233B1"/>
    <w:rsid w:val="0092567F"/>
    <w:rsid w:val="00925B62"/>
    <w:rsid w:val="00931257"/>
    <w:rsid w:val="00941868"/>
    <w:rsid w:val="00941BB9"/>
    <w:rsid w:val="00941DA9"/>
    <w:rsid w:val="00944A2C"/>
    <w:rsid w:val="00946494"/>
    <w:rsid w:val="00947438"/>
    <w:rsid w:val="00954C54"/>
    <w:rsid w:val="00955F8E"/>
    <w:rsid w:val="00960D70"/>
    <w:rsid w:val="00962BB9"/>
    <w:rsid w:val="00963AC2"/>
    <w:rsid w:val="00967410"/>
    <w:rsid w:val="00971816"/>
    <w:rsid w:val="00971E46"/>
    <w:rsid w:val="00971E79"/>
    <w:rsid w:val="00972370"/>
    <w:rsid w:val="009803CA"/>
    <w:rsid w:val="00982BBD"/>
    <w:rsid w:val="00987AED"/>
    <w:rsid w:val="00987EA5"/>
    <w:rsid w:val="009941D8"/>
    <w:rsid w:val="00994CC8"/>
    <w:rsid w:val="0099563E"/>
    <w:rsid w:val="00995792"/>
    <w:rsid w:val="009A7BA9"/>
    <w:rsid w:val="009B0E71"/>
    <w:rsid w:val="009B0EAE"/>
    <w:rsid w:val="009B3459"/>
    <w:rsid w:val="009C10F7"/>
    <w:rsid w:val="009C225A"/>
    <w:rsid w:val="009C288C"/>
    <w:rsid w:val="009C5A76"/>
    <w:rsid w:val="009C6363"/>
    <w:rsid w:val="009C785E"/>
    <w:rsid w:val="009D5D50"/>
    <w:rsid w:val="009D64FA"/>
    <w:rsid w:val="009E0B47"/>
    <w:rsid w:val="009E1627"/>
    <w:rsid w:val="009E556B"/>
    <w:rsid w:val="009F066B"/>
    <w:rsid w:val="00A00226"/>
    <w:rsid w:val="00A01870"/>
    <w:rsid w:val="00A03B05"/>
    <w:rsid w:val="00A0519D"/>
    <w:rsid w:val="00A059BB"/>
    <w:rsid w:val="00A0782F"/>
    <w:rsid w:val="00A10CF0"/>
    <w:rsid w:val="00A16CB5"/>
    <w:rsid w:val="00A265DC"/>
    <w:rsid w:val="00A30704"/>
    <w:rsid w:val="00A36648"/>
    <w:rsid w:val="00A36FEF"/>
    <w:rsid w:val="00A41240"/>
    <w:rsid w:val="00A412A0"/>
    <w:rsid w:val="00A44062"/>
    <w:rsid w:val="00A47460"/>
    <w:rsid w:val="00A47B62"/>
    <w:rsid w:val="00A50566"/>
    <w:rsid w:val="00A51013"/>
    <w:rsid w:val="00A5119F"/>
    <w:rsid w:val="00A52B4C"/>
    <w:rsid w:val="00A54231"/>
    <w:rsid w:val="00A60D06"/>
    <w:rsid w:val="00A614A1"/>
    <w:rsid w:val="00A74D5B"/>
    <w:rsid w:val="00A76E05"/>
    <w:rsid w:val="00A770C8"/>
    <w:rsid w:val="00A77A06"/>
    <w:rsid w:val="00A77DFE"/>
    <w:rsid w:val="00A806B2"/>
    <w:rsid w:val="00A839C5"/>
    <w:rsid w:val="00A8443C"/>
    <w:rsid w:val="00A86D58"/>
    <w:rsid w:val="00A9204A"/>
    <w:rsid w:val="00A95A61"/>
    <w:rsid w:val="00AA38BF"/>
    <w:rsid w:val="00AA5C44"/>
    <w:rsid w:val="00AA68BF"/>
    <w:rsid w:val="00AB0514"/>
    <w:rsid w:val="00AB1969"/>
    <w:rsid w:val="00AB24C0"/>
    <w:rsid w:val="00AB5FB1"/>
    <w:rsid w:val="00AC0F86"/>
    <w:rsid w:val="00AC1FA5"/>
    <w:rsid w:val="00AC509A"/>
    <w:rsid w:val="00AD1B76"/>
    <w:rsid w:val="00AD2AFA"/>
    <w:rsid w:val="00AD3C1B"/>
    <w:rsid w:val="00AE2319"/>
    <w:rsid w:val="00AE4473"/>
    <w:rsid w:val="00AE4FD7"/>
    <w:rsid w:val="00AE7321"/>
    <w:rsid w:val="00AF46B7"/>
    <w:rsid w:val="00AF4F9A"/>
    <w:rsid w:val="00AF749F"/>
    <w:rsid w:val="00B0216D"/>
    <w:rsid w:val="00B05157"/>
    <w:rsid w:val="00B11004"/>
    <w:rsid w:val="00B1486E"/>
    <w:rsid w:val="00B153DD"/>
    <w:rsid w:val="00B26993"/>
    <w:rsid w:val="00B32354"/>
    <w:rsid w:val="00B349A9"/>
    <w:rsid w:val="00B41AFD"/>
    <w:rsid w:val="00B41E43"/>
    <w:rsid w:val="00B467AC"/>
    <w:rsid w:val="00B4719D"/>
    <w:rsid w:val="00B53652"/>
    <w:rsid w:val="00B540B8"/>
    <w:rsid w:val="00B54582"/>
    <w:rsid w:val="00B56455"/>
    <w:rsid w:val="00B67279"/>
    <w:rsid w:val="00B714A9"/>
    <w:rsid w:val="00B7399B"/>
    <w:rsid w:val="00B75C58"/>
    <w:rsid w:val="00B80812"/>
    <w:rsid w:val="00B840D2"/>
    <w:rsid w:val="00B90A53"/>
    <w:rsid w:val="00B91E80"/>
    <w:rsid w:val="00B91ED6"/>
    <w:rsid w:val="00BA2B9C"/>
    <w:rsid w:val="00BC1C3C"/>
    <w:rsid w:val="00BC1E75"/>
    <w:rsid w:val="00BC25BF"/>
    <w:rsid w:val="00BC4AF6"/>
    <w:rsid w:val="00BD1BCA"/>
    <w:rsid w:val="00BD303D"/>
    <w:rsid w:val="00BD4298"/>
    <w:rsid w:val="00BD635C"/>
    <w:rsid w:val="00BD7EC9"/>
    <w:rsid w:val="00BE17F3"/>
    <w:rsid w:val="00BE1EA5"/>
    <w:rsid w:val="00BE3349"/>
    <w:rsid w:val="00BE48A7"/>
    <w:rsid w:val="00BE5C34"/>
    <w:rsid w:val="00BE5DBF"/>
    <w:rsid w:val="00BE5E13"/>
    <w:rsid w:val="00BE7024"/>
    <w:rsid w:val="00BE7A14"/>
    <w:rsid w:val="00BF4C25"/>
    <w:rsid w:val="00BF6C51"/>
    <w:rsid w:val="00C00008"/>
    <w:rsid w:val="00C00D6E"/>
    <w:rsid w:val="00C02297"/>
    <w:rsid w:val="00C04EA5"/>
    <w:rsid w:val="00C05055"/>
    <w:rsid w:val="00C05369"/>
    <w:rsid w:val="00C054A4"/>
    <w:rsid w:val="00C118BF"/>
    <w:rsid w:val="00C1427F"/>
    <w:rsid w:val="00C15045"/>
    <w:rsid w:val="00C177D4"/>
    <w:rsid w:val="00C17CA4"/>
    <w:rsid w:val="00C20F2B"/>
    <w:rsid w:val="00C258AD"/>
    <w:rsid w:val="00C31B78"/>
    <w:rsid w:val="00C3209C"/>
    <w:rsid w:val="00C329EA"/>
    <w:rsid w:val="00C33CFB"/>
    <w:rsid w:val="00C35927"/>
    <w:rsid w:val="00C47DAE"/>
    <w:rsid w:val="00C52BF9"/>
    <w:rsid w:val="00C577FD"/>
    <w:rsid w:val="00C57EE5"/>
    <w:rsid w:val="00C61EAC"/>
    <w:rsid w:val="00C62412"/>
    <w:rsid w:val="00C70DF4"/>
    <w:rsid w:val="00C72C78"/>
    <w:rsid w:val="00C74E27"/>
    <w:rsid w:val="00C77ACA"/>
    <w:rsid w:val="00C82ABF"/>
    <w:rsid w:val="00C878AC"/>
    <w:rsid w:val="00C91E41"/>
    <w:rsid w:val="00C92DF1"/>
    <w:rsid w:val="00C93255"/>
    <w:rsid w:val="00C94050"/>
    <w:rsid w:val="00C94626"/>
    <w:rsid w:val="00C9526F"/>
    <w:rsid w:val="00C97DA1"/>
    <w:rsid w:val="00CA0F0B"/>
    <w:rsid w:val="00CA2B5F"/>
    <w:rsid w:val="00CA3D33"/>
    <w:rsid w:val="00CB16DD"/>
    <w:rsid w:val="00CB2F1F"/>
    <w:rsid w:val="00CB6EFA"/>
    <w:rsid w:val="00CB7DF2"/>
    <w:rsid w:val="00CC2D7A"/>
    <w:rsid w:val="00CC5914"/>
    <w:rsid w:val="00CE164C"/>
    <w:rsid w:val="00CE4CA0"/>
    <w:rsid w:val="00CF24B7"/>
    <w:rsid w:val="00CF3DEB"/>
    <w:rsid w:val="00CF6E8A"/>
    <w:rsid w:val="00CF7E9A"/>
    <w:rsid w:val="00D016D4"/>
    <w:rsid w:val="00D01891"/>
    <w:rsid w:val="00D032BA"/>
    <w:rsid w:val="00D04F3E"/>
    <w:rsid w:val="00D07DAB"/>
    <w:rsid w:val="00D1114F"/>
    <w:rsid w:val="00D112CA"/>
    <w:rsid w:val="00D11A33"/>
    <w:rsid w:val="00D149E8"/>
    <w:rsid w:val="00D16DA2"/>
    <w:rsid w:val="00D217C8"/>
    <w:rsid w:val="00D21930"/>
    <w:rsid w:val="00D231C5"/>
    <w:rsid w:val="00D243A9"/>
    <w:rsid w:val="00D26BB0"/>
    <w:rsid w:val="00D30886"/>
    <w:rsid w:val="00D3651B"/>
    <w:rsid w:val="00D368B0"/>
    <w:rsid w:val="00D376EF"/>
    <w:rsid w:val="00D4421D"/>
    <w:rsid w:val="00D50450"/>
    <w:rsid w:val="00D506A5"/>
    <w:rsid w:val="00D50EB0"/>
    <w:rsid w:val="00D51372"/>
    <w:rsid w:val="00D51CB9"/>
    <w:rsid w:val="00D53A2A"/>
    <w:rsid w:val="00D57B0F"/>
    <w:rsid w:val="00D64A95"/>
    <w:rsid w:val="00D6588C"/>
    <w:rsid w:val="00D671F2"/>
    <w:rsid w:val="00D7104A"/>
    <w:rsid w:val="00D713DA"/>
    <w:rsid w:val="00D736F6"/>
    <w:rsid w:val="00D75B59"/>
    <w:rsid w:val="00D76916"/>
    <w:rsid w:val="00D76C2F"/>
    <w:rsid w:val="00D8115D"/>
    <w:rsid w:val="00D8262B"/>
    <w:rsid w:val="00D874B7"/>
    <w:rsid w:val="00D90A05"/>
    <w:rsid w:val="00D9260D"/>
    <w:rsid w:val="00D93C33"/>
    <w:rsid w:val="00D93CE4"/>
    <w:rsid w:val="00D97440"/>
    <w:rsid w:val="00D97A0A"/>
    <w:rsid w:val="00D97FC1"/>
    <w:rsid w:val="00DA0FDE"/>
    <w:rsid w:val="00DA36C9"/>
    <w:rsid w:val="00DA47FD"/>
    <w:rsid w:val="00DA4B53"/>
    <w:rsid w:val="00DA6AD5"/>
    <w:rsid w:val="00DB6DA2"/>
    <w:rsid w:val="00DC19BA"/>
    <w:rsid w:val="00DE6491"/>
    <w:rsid w:val="00E009FC"/>
    <w:rsid w:val="00E00F5D"/>
    <w:rsid w:val="00E0307A"/>
    <w:rsid w:val="00E06249"/>
    <w:rsid w:val="00E113B6"/>
    <w:rsid w:val="00E115AC"/>
    <w:rsid w:val="00E1243B"/>
    <w:rsid w:val="00E1403F"/>
    <w:rsid w:val="00E211F8"/>
    <w:rsid w:val="00E2157E"/>
    <w:rsid w:val="00E329FB"/>
    <w:rsid w:val="00E42590"/>
    <w:rsid w:val="00E4487D"/>
    <w:rsid w:val="00E450D3"/>
    <w:rsid w:val="00E53674"/>
    <w:rsid w:val="00E551AE"/>
    <w:rsid w:val="00E65F85"/>
    <w:rsid w:val="00E7082A"/>
    <w:rsid w:val="00E70AE5"/>
    <w:rsid w:val="00E719DB"/>
    <w:rsid w:val="00E72AAB"/>
    <w:rsid w:val="00E7538C"/>
    <w:rsid w:val="00E76C0F"/>
    <w:rsid w:val="00E81547"/>
    <w:rsid w:val="00E81FE6"/>
    <w:rsid w:val="00E8247A"/>
    <w:rsid w:val="00E82887"/>
    <w:rsid w:val="00E82893"/>
    <w:rsid w:val="00E957B0"/>
    <w:rsid w:val="00EA0870"/>
    <w:rsid w:val="00EA24E1"/>
    <w:rsid w:val="00EA40B3"/>
    <w:rsid w:val="00EA46B4"/>
    <w:rsid w:val="00EB2DA5"/>
    <w:rsid w:val="00EB2E01"/>
    <w:rsid w:val="00EB36EF"/>
    <w:rsid w:val="00EB3993"/>
    <w:rsid w:val="00EB406F"/>
    <w:rsid w:val="00EB4722"/>
    <w:rsid w:val="00EB49B4"/>
    <w:rsid w:val="00EB6059"/>
    <w:rsid w:val="00EB71F9"/>
    <w:rsid w:val="00EC1CBA"/>
    <w:rsid w:val="00EC4385"/>
    <w:rsid w:val="00EC76D9"/>
    <w:rsid w:val="00ED3113"/>
    <w:rsid w:val="00ED3CA0"/>
    <w:rsid w:val="00EE1C11"/>
    <w:rsid w:val="00EE1DF8"/>
    <w:rsid w:val="00EE6BE8"/>
    <w:rsid w:val="00EE7B36"/>
    <w:rsid w:val="00EF0B49"/>
    <w:rsid w:val="00EF1001"/>
    <w:rsid w:val="00EF1A25"/>
    <w:rsid w:val="00EF2320"/>
    <w:rsid w:val="00EF4596"/>
    <w:rsid w:val="00EF5E9A"/>
    <w:rsid w:val="00EF66CB"/>
    <w:rsid w:val="00F0251E"/>
    <w:rsid w:val="00F033C6"/>
    <w:rsid w:val="00F071A5"/>
    <w:rsid w:val="00F12CFA"/>
    <w:rsid w:val="00F162DA"/>
    <w:rsid w:val="00F17AEE"/>
    <w:rsid w:val="00F21DF4"/>
    <w:rsid w:val="00F22E99"/>
    <w:rsid w:val="00F26D08"/>
    <w:rsid w:val="00F2771C"/>
    <w:rsid w:val="00F30CFB"/>
    <w:rsid w:val="00F30DA4"/>
    <w:rsid w:val="00F33D39"/>
    <w:rsid w:val="00F35802"/>
    <w:rsid w:val="00F37197"/>
    <w:rsid w:val="00F402D1"/>
    <w:rsid w:val="00F414EE"/>
    <w:rsid w:val="00F4160C"/>
    <w:rsid w:val="00F419C6"/>
    <w:rsid w:val="00F41BBB"/>
    <w:rsid w:val="00F41DA6"/>
    <w:rsid w:val="00F43868"/>
    <w:rsid w:val="00F43901"/>
    <w:rsid w:val="00F43C29"/>
    <w:rsid w:val="00F460F7"/>
    <w:rsid w:val="00F461A9"/>
    <w:rsid w:val="00F5774B"/>
    <w:rsid w:val="00F60831"/>
    <w:rsid w:val="00F612F3"/>
    <w:rsid w:val="00F6350E"/>
    <w:rsid w:val="00F668DE"/>
    <w:rsid w:val="00F70E45"/>
    <w:rsid w:val="00F71616"/>
    <w:rsid w:val="00F71DC9"/>
    <w:rsid w:val="00F85B0D"/>
    <w:rsid w:val="00F85CA5"/>
    <w:rsid w:val="00F90ED0"/>
    <w:rsid w:val="00F927A8"/>
    <w:rsid w:val="00F94C61"/>
    <w:rsid w:val="00F95DE6"/>
    <w:rsid w:val="00F97BFC"/>
    <w:rsid w:val="00F97F1F"/>
    <w:rsid w:val="00FA080D"/>
    <w:rsid w:val="00FA0DF4"/>
    <w:rsid w:val="00FA44BE"/>
    <w:rsid w:val="00FA4FE4"/>
    <w:rsid w:val="00FA66C4"/>
    <w:rsid w:val="00FB1FE6"/>
    <w:rsid w:val="00FB2EF5"/>
    <w:rsid w:val="00FB43F6"/>
    <w:rsid w:val="00FC077F"/>
    <w:rsid w:val="00FC365F"/>
    <w:rsid w:val="00FC3D03"/>
    <w:rsid w:val="00FC7EA2"/>
    <w:rsid w:val="00FC7EBE"/>
    <w:rsid w:val="00FD08F6"/>
    <w:rsid w:val="00FD4C6D"/>
    <w:rsid w:val="00FD4CA9"/>
    <w:rsid w:val="00FD695E"/>
    <w:rsid w:val="00FD6D47"/>
    <w:rsid w:val="00FE14EA"/>
    <w:rsid w:val="00FE1E58"/>
    <w:rsid w:val="00FE3D26"/>
    <w:rsid w:val="00FF1C61"/>
    <w:rsid w:val="00FF47D5"/>
    <w:rsid w:val="00FF7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D571"/>
  <w15:docId w15:val="{AAF40A52-A0C2-4796-BA78-AA060480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4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2A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52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A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60A36"/>
    <w:pPr>
      <w:ind w:left="720"/>
      <w:contextualSpacing/>
    </w:pPr>
  </w:style>
  <w:style w:type="character" w:styleId="Hipercze">
    <w:name w:val="Hyperlink"/>
    <w:unhideWhenUsed/>
    <w:rsid w:val="00060A3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060A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60A36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link w:val="Tekstpodstawowywcity1"/>
    <w:locked/>
    <w:rsid w:val="00060A36"/>
    <w:rPr>
      <w:sz w:val="24"/>
      <w:szCs w:val="24"/>
    </w:rPr>
  </w:style>
  <w:style w:type="paragraph" w:customStyle="1" w:styleId="Tekstpodstawowywcity1">
    <w:name w:val="Tekst podstawowy wcięty1"/>
    <w:basedOn w:val="Normalny"/>
    <w:link w:val="BodyTextIndentChar"/>
    <w:rsid w:val="00060A36"/>
    <w:pPr>
      <w:spacing w:after="0" w:line="240" w:lineRule="auto"/>
      <w:ind w:left="360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3F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3F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3F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F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3FD4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76D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A4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47FD"/>
  </w:style>
  <w:style w:type="paragraph" w:styleId="Stopka">
    <w:name w:val="footer"/>
    <w:basedOn w:val="Normalny"/>
    <w:link w:val="StopkaZnak"/>
    <w:uiPriority w:val="99"/>
    <w:unhideWhenUsed/>
    <w:rsid w:val="00DA4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47FD"/>
  </w:style>
  <w:style w:type="paragraph" w:styleId="NormalnyWeb">
    <w:name w:val="Normal (Web)"/>
    <w:basedOn w:val="Normalny"/>
    <w:uiPriority w:val="99"/>
    <w:semiHidden/>
    <w:unhideWhenUsed/>
    <w:rsid w:val="003F3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3298"/>
    <w:rPr>
      <w:b/>
      <w:bCs/>
    </w:rPr>
  </w:style>
  <w:style w:type="paragraph" w:customStyle="1" w:styleId="Tekstpodstawowywcity2">
    <w:name w:val="Tekst podstawowy wcięty2"/>
    <w:basedOn w:val="Normalny"/>
    <w:rsid w:val="000B4389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wspr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sp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9CFCA-89D7-4B32-AFF0-80463D469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9</Pages>
  <Words>3464</Words>
  <Characters>20784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Kwas</dc:creator>
  <cp:lastModifiedBy>Ewa Kwas</cp:lastModifiedBy>
  <cp:revision>53</cp:revision>
  <cp:lastPrinted>2026-01-26T06:32:00Z</cp:lastPrinted>
  <dcterms:created xsi:type="dcterms:W3CDTF">2025-08-08T10:43:00Z</dcterms:created>
  <dcterms:modified xsi:type="dcterms:W3CDTF">2026-09-01T10:14:00Z</dcterms:modified>
</cp:coreProperties>
</file>